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FEFA" w14:textId="05602768" w:rsidR="00C9084A" w:rsidRPr="001A44A1" w:rsidRDefault="00C9084A" w:rsidP="00C9084A">
      <w:pPr>
        <w:ind w:left="72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แบบฟอร์มการเขียนโครงการ </w:t>
      </w:r>
      <w:r w:rsidR="001A44A1" w:rsidRPr="001A44A1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8A70D0"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1A44A1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62CDCC3D" w14:textId="54D46BDD" w:rsidR="008A70D0" w:rsidRPr="001A44A1" w:rsidRDefault="00502FE2" w:rsidP="00C9084A">
      <w:pPr>
        <w:ind w:left="72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DBA98BB" wp14:editId="0E0C5022">
            <wp:simplePos x="0" y="0"/>
            <wp:positionH relativeFrom="column">
              <wp:posOffset>2823210</wp:posOffset>
            </wp:positionH>
            <wp:positionV relativeFrom="paragraph">
              <wp:posOffset>80010</wp:posOffset>
            </wp:positionV>
            <wp:extent cx="486410" cy="762000"/>
            <wp:effectExtent l="0" t="0" r="8890" b="0"/>
            <wp:wrapThrough wrapText="bothSides">
              <wp:wrapPolygon edited="0">
                <wp:start x="0" y="0"/>
                <wp:lineTo x="0" y="21060"/>
                <wp:lineTo x="21149" y="21060"/>
                <wp:lineTo x="21149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58A31" w14:textId="77777777" w:rsidR="008A70D0" w:rsidRPr="001A44A1" w:rsidRDefault="008A70D0" w:rsidP="00C9084A">
      <w:pPr>
        <w:ind w:left="72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DC75B1" w14:textId="31C5EF65" w:rsidR="008A70D0" w:rsidRPr="001A44A1" w:rsidRDefault="008A70D0" w:rsidP="00C9084A">
      <w:pPr>
        <w:ind w:left="72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57575B" w14:textId="77777777" w:rsidR="008A70D0" w:rsidRPr="001A44A1" w:rsidRDefault="008A70D0" w:rsidP="00C9084A">
      <w:pPr>
        <w:ind w:left="72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91FC8" w14:textId="1EB7E313" w:rsidR="00C9084A" w:rsidRPr="001A44A1" w:rsidRDefault="00C9084A" w:rsidP="00C9084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1A44A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="008A70D0" w:rsidRPr="001A44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</w:p>
    <w:p w14:paraId="3FD0B46D" w14:textId="70B1B03B" w:rsidR="008A70D0" w:rsidRDefault="005A4EDD" w:rsidP="00C9084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 w:rsidR="008A70D0" w:rsidRPr="001A44A1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นโยบายและจุดเน้นของ</w:t>
      </w:r>
      <w:r w:rsidR="00667B2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="008A70D0"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 10 ข้อ </w:t>
      </w:r>
    </w:p>
    <w:p w14:paraId="11C8CC70" w14:textId="7BFE7E20" w:rsidR="00667B29" w:rsidRPr="00E20F17" w:rsidRDefault="00502FE2" w:rsidP="00667B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667B29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1. ปลูกฝังความรักในสถาบันหลักของชาติ และน้อมนำพระบรมราโชบายด้านการศึกษาสู่การปฏิบัติ</w:t>
      </w:r>
    </w:p>
    <w:p w14:paraId="03B65A47" w14:textId="77777777" w:rsidR="00667B29" w:rsidRPr="00E20F17" w:rsidRDefault="00667B29" w:rsidP="00667B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ขับเคลื่อนหลักปรัชญาของเศรษฐกิจพอเพียงสู่สถาศึกษาเพื่อการบรรลุเป้าหมายการพัฒนาที่ยั่งยืน</w:t>
      </w:r>
    </w:p>
    <w:p w14:paraId="290E7DB6" w14:textId="77777777" w:rsidR="00667B29" w:rsidRPr="00E20F17" w:rsidRDefault="00667B29" w:rsidP="00667B29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1.2 ขับเคลื่อนพระบรมราโชบายด้านการศึกษาของในหลวงรัชกาลที่ 10 สู่การปฏิบัติ</w:t>
      </w:r>
      <w:r w:rsidRPr="00E20F17">
        <w:rPr>
          <w:rFonts w:ascii="TH SarabunPSK" w:hAnsi="TH SarabunPSK" w:cs="TH SarabunPSK" w:hint="cs"/>
          <w:sz w:val="32"/>
          <w:szCs w:val="32"/>
          <w:cs/>
        </w:rPr>
        <w:br/>
        <w:t>1.3 ปลูกฝังความรักในสถาบันหลักของชาติ</w:t>
      </w:r>
    </w:p>
    <w:p w14:paraId="3E86BE94" w14:textId="6D398889" w:rsidR="00667B29" w:rsidRPr="00E20F17" w:rsidRDefault="00502FE2" w:rsidP="00667B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667B29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667B29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จัดการเรียนรู้ประวัติศาสตร์ หน้าที่พลเมือง ศีลธรรม และประชาธิปไตย</w:t>
      </w:r>
    </w:p>
    <w:p w14:paraId="7A9A6BC6" w14:textId="77777777" w:rsidR="00667B29" w:rsidRPr="00E20F17" w:rsidRDefault="00667B29" w:rsidP="00667B29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2.1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พัฒนาการจัดการเรียนรู้ประวัติศาสตร์ หน้าที่พลเมือง ศีลธรรม และประชาธิปไตยในสังคม</w:t>
      </w:r>
    </w:p>
    <w:p w14:paraId="2BF96E95" w14:textId="5249F720" w:rsidR="00667B29" w:rsidRPr="00E20F17" w:rsidRDefault="00667B29" w:rsidP="00667B29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ร่วมสมัย</w:t>
      </w:r>
    </w:p>
    <w:p w14:paraId="1B141E33" w14:textId="11259361" w:rsidR="00667B29" w:rsidRPr="00E20F17" w:rsidRDefault="00667B29" w:rsidP="00667B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2.2 พัฒนานวัตกรรมการจัดการเรียนรู้ประวัติศาสตร์ หน้าที่พลเมือง ศีลธรรม ประชาธิปไตย และส่งเสริมความรักชาติ ศาสน์ กษัตริย์ สู่ห้องเรียนวิถีใหม่ด้วยเทคโนโลยีดิจิทัล</w:t>
      </w:r>
    </w:p>
    <w:p w14:paraId="6DD9A66F" w14:textId="5337D3CC" w:rsidR="00667B29" w:rsidRPr="00E20F17" w:rsidRDefault="00502FE2" w:rsidP="00667B2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667B29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667B29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ปรับกระบวนการจัดการเรียนรู้ให้มีคุณภาพ ทันสมัย และการบริหารจัดการที่มีประสิทธิภาพ</w:t>
      </w:r>
    </w:p>
    <w:p w14:paraId="16C522E5" w14:textId="51D2ED27" w:rsidR="00667B29" w:rsidRPr="00E20F17" w:rsidRDefault="00667B29" w:rsidP="00667B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>3.1</w:t>
      </w:r>
      <w:r w:rsidRPr="00E20F17"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ส่งเสริมให้มีการต่อยอดแนวคิดการจัดการเรียนรู้เชิงรุก (</w:t>
      </w:r>
      <w:r w:rsidRPr="00E20F17">
        <w:rPr>
          <w:rFonts w:ascii="TH SarabunPSK" w:hAnsi="TH SarabunPSK" w:cs="TH SarabunPSK" w:hint="cs"/>
          <w:sz w:val="32"/>
          <w:szCs w:val="32"/>
        </w:rPr>
        <w:t>Active Learning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) เพื่อพัฒนา</w:t>
      </w:r>
    </w:p>
    <w:p w14:paraId="3C9E6E40" w14:textId="65841276" w:rsidR="00667B29" w:rsidRPr="00E20F17" w:rsidRDefault="00667B29" w:rsidP="00667B29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สมรรถนะสำคัญของผู้เรียน</w:t>
      </w:r>
    </w:p>
    <w:p w14:paraId="24F85290" w14:textId="77777777" w:rsidR="00667B29" w:rsidRPr="00E20F17" w:rsidRDefault="00667B29" w:rsidP="00667B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3.2 พัฒนาศักยภาพและคุณลักษณะผู้เรียนตามความถนัด ความสนใจ ด้วยการเรียนรู้อย่างมีความสุข</w:t>
      </w:r>
    </w:p>
    <w:p w14:paraId="4F5FAC40" w14:textId="77777777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3.3 ส่งเสริมผู้เรียนให้มีคุณลักษณะที่พึงประสงค์ด้านสิ่งแวดล้อมและมีจิตสำนึกในการอนุรักษ์ ฟื้นฟู ทรัพยากรธรรมชาติและสิ่งแวดล้อม</w:t>
      </w:r>
    </w:p>
    <w:p w14:paraId="245FE646" w14:textId="663C90E5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3.4 การบริหารจัดการองค์กรให้เกิดประสิทธิภาพ</w:t>
      </w:r>
    </w:p>
    <w:p w14:paraId="71AADF14" w14:textId="1FC525D5" w:rsidR="009C2503" w:rsidRPr="00E20F17" w:rsidRDefault="00502FE2" w:rsidP="009C250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ส่งเสริมการอ่าน เพื่อเป็นวิถีในการค้นหาความรู้และต่อยอดองค์ความรู้ที่สูงขึ้น</w:t>
      </w:r>
    </w:p>
    <w:p w14:paraId="7BE64149" w14:textId="03771270" w:rsidR="009C2503" w:rsidRPr="00E20F17" w:rsidRDefault="009C2503" w:rsidP="009C2503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4.1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ส่งเสริมการอ่านเพื่อเรียนรู้ตลอดชีวิต</w:t>
      </w:r>
      <w:r w:rsidRPr="00E20F17">
        <w:rPr>
          <w:rFonts w:ascii="TH SarabunPSK" w:hAnsi="TH SarabunPSK" w:cs="TH SarabunPSK"/>
          <w:sz w:val="32"/>
          <w:szCs w:val="32"/>
          <w:cs/>
        </w:rPr>
        <w:br/>
      </w:r>
      <w:r w:rsidRPr="00E20F17">
        <w:rPr>
          <w:rFonts w:ascii="TH SarabunPSK" w:hAnsi="TH SarabunPSK" w:cs="TH SarabunPSK" w:hint="cs"/>
          <w:sz w:val="32"/>
          <w:szCs w:val="32"/>
          <w:cs/>
        </w:rPr>
        <w:t xml:space="preserve">4.2 พัฒนาความสามารถด้านการอ่านตามแนวทางประเมิน </w:t>
      </w:r>
      <w:r w:rsidRPr="00E20F17">
        <w:rPr>
          <w:rFonts w:ascii="TH SarabunPSK" w:hAnsi="TH SarabunPSK" w:cs="TH SarabunPSK" w:hint="cs"/>
          <w:sz w:val="32"/>
          <w:szCs w:val="32"/>
        </w:rPr>
        <w:t>PISA</w:t>
      </w:r>
    </w:p>
    <w:p w14:paraId="57879C5B" w14:textId="6949255B" w:rsidR="009C2503" w:rsidRPr="00E20F17" w:rsidRDefault="00502FE2" w:rsidP="009C250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 สนับสนุนกิจกรรมพัฒนาผู้เรียน</w:t>
      </w:r>
    </w:p>
    <w:p w14:paraId="02B0EE23" w14:textId="77777777" w:rsidR="009C2503" w:rsidRPr="00E20F17" w:rsidRDefault="009C2503" w:rsidP="009C2503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5.1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สงเสริมให้ผู้เรียนมีคุณลักษณะด้านการทำประโยชน์เพื่อส่วนรวม การมีจิตอาสา ทำความดีด้วย</w:t>
      </w:r>
    </w:p>
    <w:p w14:paraId="23ECEE10" w14:textId="77777777" w:rsidR="009C2503" w:rsidRPr="00E20F17" w:rsidRDefault="009C2503" w:rsidP="009C2503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หัวใจ</w:t>
      </w:r>
    </w:p>
    <w:p w14:paraId="64AFC5E2" w14:textId="4647589A" w:rsidR="009C2503" w:rsidRPr="00E20F17" w:rsidRDefault="009C2503" w:rsidP="009C2503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5.2 สร้างผู้นำด้วยกระบวนการลูกเสือ เนตรนารี ยุวกาชาด ผู้บำเพ็ญประโยชน์ และกิจกรรมพัฒนาผู้เรียนอื่นๆ</w:t>
      </w:r>
    </w:p>
    <w:p w14:paraId="49B4CC69" w14:textId="77777777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5.3 ส่งเสริมกิจกรรมสภานักเรียน ชุมนุม ชมรม และการมีส่วนร่วมให้เกิดวิถีประชาธิปไตยในโรงเรียน เป็นพลเมืองที่ดี และแสดงออกอย่างสร้างสรรค์</w:t>
      </w:r>
    </w:p>
    <w:p w14:paraId="0D4D280A" w14:textId="362B111D" w:rsidR="009C2503" w:rsidRPr="00E20F17" w:rsidRDefault="00502FE2" w:rsidP="009C250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จัดการศึกษาแบบเรียนรวม</w:t>
      </w:r>
    </w:p>
    <w:p w14:paraId="027E6AB0" w14:textId="6405C931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6.1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พัฒนาองค์ความรู้ เจตคติ และทักษะการจัดการเรียนรู้สำหรับเด็กที่มีความต้องการจำเป็นพิเศษ</w:t>
      </w:r>
    </w:p>
    <w:p w14:paraId="01322B06" w14:textId="77777777" w:rsidR="009C2503" w:rsidRPr="00E20F17" w:rsidRDefault="009C2503" w:rsidP="009C2503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6.2 สร้างเครือข่ายบูรณาการความร่วมมือช่วยเหลือเด็กที่มีความต้องการจำเป็นพิเศษ ระหว่า</w:t>
      </w:r>
    </w:p>
    <w:p w14:paraId="0079D308" w14:textId="77777777" w:rsidR="009C2503" w:rsidRPr="00E20F17" w:rsidRDefault="009C2503" w:rsidP="009C2503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สถานศึกษากับทีมสหวิชาชีพ</w:t>
      </w:r>
    </w:p>
    <w:p w14:paraId="46CFA692" w14:textId="5CA18656" w:rsidR="009C2503" w:rsidRPr="00E20F17" w:rsidRDefault="009C2503" w:rsidP="009C2503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6.3 นิเทศ กำกับ ติดตาม โดยร่วมมือกับเครือข่ายในทุกภาคส่วน</w:t>
      </w:r>
    </w:p>
    <w:p w14:paraId="76A2416D" w14:textId="2D3C6572" w:rsidR="009C2503" w:rsidRPr="00E20F17" w:rsidRDefault="00502FE2" w:rsidP="009C250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จัดการศึกษาเพื่อความเป็นเลิศ</w:t>
      </w:r>
    </w:p>
    <w:p w14:paraId="46615E4B" w14:textId="49B4EF21" w:rsidR="009C2503" w:rsidRPr="00E20F17" w:rsidRDefault="009C2503" w:rsidP="009C2503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7.1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ส่งเสริมและพัฒนาศักยภาพผู้เรียนตามพหุปัญญา</w:t>
      </w:r>
    </w:p>
    <w:p w14:paraId="206B2E8D" w14:textId="77777777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lastRenderedPageBreak/>
        <w:t>7.2 พัฒนาผู้มีความสามารถพิเศษ ด้านคณิตศาสตร์ ด้านวิทยาศาสตร์ ด้านภาษา ด้านทัศนศิลป์ ด้านดนตรี ด้านนาฏศิลป์ ด้านกีฬา และด้านอื่นๆ</w:t>
      </w:r>
    </w:p>
    <w:p w14:paraId="4AE59FC1" w14:textId="77777777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 xml:space="preserve">7.3 ส่งเสริมความเป็นเลิศของผู้มีความสามารถพิเศษ และ </w:t>
      </w:r>
      <w:r w:rsidRPr="00E20F17">
        <w:rPr>
          <w:rFonts w:ascii="TH SarabunPSK" w:hAnsi="TH SarabunPSK" w:cs="TH SarabunPSK" w:hint="cs"/>
          <w:sz w:val="32"/>
          <w:szCs w:val="32"/>
        </w:rPr>
        <w:t xml:space="preserve">Soft Power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อย่างเต็มศักยภาพ เพื่อเพิ่มขีดความสามารถในการแข่งขันของประเทศ</w:t>
      </w:r>
    </w:p>
    <w:p w14:paraId="105EC24D" w14:textId="010C8D13" w:rsidR="009C2503" w:rsidRPr="00E20F17" w:rsidRDefault="00502FE2" w:rsidP="001F096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r w:rsidR="009C2503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เสริมสร้างความสุขและความปลอดภัยของสถานศึกษา</w:t>
      </w:r>
    </w:p>
    <w:p w14:paraId="1E50CD1B" w14:textId="77777777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8.1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ปรับปรุงโครงสร้างพื้นฐานทางกายภาพของสถานศึกษา เพื่อให้เป็นพื้นที่ปลอดภัย อบอุ่น มีความสุข เอื้อต่อการเรียนรู้</w:t>
      </w:r>
    </w:p>
    <w:p w14:paraId="09B3D365" w14:textId="77777777" w:rsidR="001F0962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8.2 สร้างเครือข่ายและกลไกในการดูแลความปลอดภัยให้กับผู้เรียนครูและบุคลากรทางการศึกษา และสถานศึกษา</w:t>
      </w:r>
    </w:p>
    <w:p w14:paraId="55EF0791" w14:textId="52C18C3A" w:rsidR="009C2503" w:rsidRPr="00E20F17" w:rsidRDefault="009C2503" w:rsidP="009C25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8.3 สร้างภูมิคุ้มกันผู้เรียน ครูและบุคลากรทางการศึกษา ไม่ให้เข้าไปข้องเกี่ยวกับยาเสพติด</w:t>
      </w:r>
    </w:p>
    <w:p w14:paraId="45612CE1" w14:textId="77777777" w:rsidR="00502FE2" w:rsidRPr="00E20F17" w:rsidRDefault="009C2503" w:rsidP="00502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 xml:space="preserve">8.4 รับเรื่องร้องเรียน ร้องทุกข์ ดูแลความปลอดภัยของผู้เรียน ครูและบุคลากรทางการศึกษา ผ่านระบบ </w:t>
      </w:r>
      <w:r w:rsidRPr="00E20F17">
        <w:rPr>
          <w:rFonts w:ascii="TH SarabunPSK" w:hAnsi="TH SarabunPSK" w:cs="TH SarabunPSK" w:hint="cs"/>
          <w:sz w:val="32"/>
          <w:szCs w:val="32"/>
        </w:rPr>
        <w:t>OBEC SAFETY CENTER</w:t>
      </w:r>
    </w:p>
    <w:p w14:paraId="7BD27A0C" w14:textId="54A115DE" w:rsidR="00502FE2" w:rsidRPr="00E20F17" w:rsidRDefault="00502FE2" w:rsidP="00502FE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1F0962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9. </w:t>
      </w:r>
      <w:r w:rsidR="001F0962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เพิ่มโอกาสและสร้างความเสมอภาคทางการศึกษา</w:t>
      </w:r>
    </w:p>
    <w:p w14:paraId="49E4CAF8" w14:textId="70976A35" w:rsidR="001F0962" w:rsidRPr="00E20F17" w:rsidRDefault="001F0962" w:rsidP="00502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9.1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พัฒนาระบบป้องกัน การเฝ้าระวัง และการดูแลช่วยเหลือเด็กกลุ่มเสี่ยง เด็กตกหล่น เด็กออก</w:t>
      </w:r>
    </w:p>
    <w:p w14:paraId="0FB72F4A" w14:textId="77777777" w:rsidR="001F0962" w:rsidRPr="00E20F17" w:rsidRDefault="001F0962" w:rsidP="001F0962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กลางคัน เด็กไร้สัญชาติ เด็กพื้นที่สูงในถิ่นทุรกันดารและพื้นที่เกาะ ตามความต้องการจำเป็นรายบุคคลเพื่อ</w:t>
      </w:r>
    </w:p>
    <w:p w14:paraId="4A313F23" w14:textId="77777777" w:rsidR="001F0962" w:rsidRPr="00E20F17" w:rsidRDefault="001F0962" w:rsidP="001F0962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ไม่ให้หลุดจากระบบการศึกษา โดยบูรณาการความร่วมมือกับบุคคลและหน่วยงานที่เกี่ยวข้อง</w:t>
      </w:r>
    </w:p>
    <w:p w14:paraId="448AD825" w14:textId="5E501092" w:rsidR="001F0962" w:rsidRPr="00E20F17" w:rsidRDefault="001F0962" w:rsidP="001F096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9.2 ส่งเสริม สนับสนุนให้เด็กที่มีความต้องการจำเป็นพิเศษ เด็กพิการ และเด็กด้วยโอกาส ได้รับโอกาสเข้าถึงการศึกษา แหล่งเรียนรู้และการฝึกอาชีพที่หลากหลายเหมาะสมตามศักยภาพ เพื่อให้มีทักษะในการดำเนินชีวิตสามารถพึ่งตนเองได้</w:t>
      </w:r>
    </w:p>
    <w:p w14:paraId="582CA287" w14:textId="42D0DB10" w:rsidR="001F0962" w:rsidRPr="00E20F17" w:rsidRDefault="00502FE2" w:rsidP="001F096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20F1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1F0962" w:rsidRPr="00E20F17">
        <w:rPr>
          <w:rFonts w:ascii="TH SarabunPSK" w:hAnsi="TH SarabunPSK" w:cs="TH SarabunPSK" w:hint="cs"/>
          <w:b/>
          <w:bCs/>
          <w:sz w:val="32"/>
          <w:szCs w:val="32"/>
        </w:rPr>
        <w:t xml:space="preserve">10. </w:t>
      </w:r>
      <w:r w:rsidR="001F0962" w:rsidRPr="00E20F17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พัฒนาครูและบุคลากรทางการศึกษา</w:t>
      </w:r>
    </w:p>
    <w:p w14:paraId="2D37BCB6" w14:textId="77777777" w:rsidR="001F0962" w:rsidRPr="00E20F17" w:rsidRDefault="001F0962" w:rsidP="001F096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10.1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พัฒนาผู้บิหารสำนักงานคณะกรรมการการศึกษาขั้นพื้นฐาน ผู้บริหารการศึกษา ผู้บริหารสถานศึกษา และบุคลากรส่วนกลางให้เป็นผู้นำเชิงกลยุทธ์ นำนโยบายสู่การปฏิบัติ และมีทักษะในการบริหารสถานการณ์</w:t>
      </w:r>
    </w:p>
    <w:p w14:paraId="1D92D56A" w14:textId="0B433AE9" w:rsidR="001F0962" w:rsidRPr="00E20F17" w:rsidRDefault="001F0962" w:rsidP="001F096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10.2 พัฒนาสมรรถนะศึกษานิเทศก์ ในการนิเทศและชี้แนะ (</w:t>
      </w:r>
      <w:r w:rsidRPr="00E20F17">
        <w:rPr>
          <w:rFonts w:ascii="TH SarabunPSK" w:hAnsi="TH SarabunPSK" w:cs="TH SarabunPSK" w:hint="cs"/>
          <w:sz w:val="32"/>
          <w:szCs w:val="32"/>
        </w:rPr>
        <w:t>Coaching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94E6FF" w14:textId="77777777" w:rsidR="001F0962" w:rsidRPr="00E20F17" w:rsidRDefault="001F0962" w:rsidP="001F096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</w:rPr>
        <w:t xml:space="preserve">10.3 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พัฒนาสมรรถนะครู ด้านภาษาอังกฤษ ภาษาจีน เทคโนโลยีดิจิทัล การจัดการเรียนรู้ จิตวิญญาณความเป็นครู และทักษะอื่นที่จำเป็น</w:t>
      </w:r>
    </w:p>
    <w:p w14:paraId="4F1590AF" w14:textId="77777777" w:rsidR="001F0962" w:rsidRPr="00E20F17" w:rsidRDefault="001F0962" w:rsidP="001F0962">
      <w:pPr>
        <w:ind w:left="144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10.4 พัฒนาครูและบุคลากรทางการศึกษา ให้มีความรู้และสมรรถนะด้านวิชาการ ด้านทักษะการ</w:t>
      </w:r>
    </w:p>
    <w:p w14:paraId="415903E3" w14:textId="366EADFD" w:rsidR="001F0962" w:rsidRPr="00E20F17" w:rsidRDefault="001F0962" w:rsidP="001F0962">
      <w:pPr>
        <w:ind w:firstLine="720"/>
        <w:rPr>
          <w:rFonts w:ascii="TH SarabunPSK" w:hAnsi="TH SarabunPSK" w:cs="TH SarabunPSK"/>
          <w:sz w:val="32"/>
          <w:szCs w:val="32"/>
        </w:rPr>
      </w:pPr>
      <w:r w:rsidRPr="00E20F17">
        <w:rPr>
          <w:rFonts w:ascii="TH SarabunPSK" w:hAnsi="TH SarabunPSK" w:cs="TH SarabunPSK" w:hint="cs"/>
          <w:sz w:val="32"/>
          <w:szCs w:val="32"/>
          <w:cs/>
        </w:rPr>
        <w:t>จัดการเรียนรู้เชิงรุก (</w:t>
      </w:r>
      <w:r w:rsidRPr="00E20F17">
        <w:rPr>
          <w:rFonts w:ascii="TH SarabunPSK" w:hAnsi="TH SarabunPSK" w:cs="TH SarabunPSK" w:hint="cs"/>
          <w:sz w:val="32"/>
          <w:szCs w:val="32"/>
        </w:rPr>
        <w:t>Active Learning</w:t>
      </w:r>
      <w:r w:rsidRPr="00E20F1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04E2FF" w14:textId="77777777" w:rsidR="00C9084A" w:rsidRPr="001A44A1" w:rsidRDefault="00C9084A" w:rsidP="00C9084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สอดคล้องกับกลยุทธ์สำนักงานเขตพื้นที่การศึกษามัธยมศึกษาสกลนคร</w:t>
      </w:r>
    </w:p>
    <w:p w14:paraId="53AE4D24" w14:textId="77777777" w:rsidR="00541FD2" w:rsidRDefault="00C9084A" w:rsidP="00C9084A">
      <w:pPr>
        <w:ind w:left="284"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 กลยุทธ์ที่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1 </w:t>
      </w:r>
      <w:r w:rsidR="00541FD2">
        <w:rPr>
          <w:rFonts w:ascii="TH SarabunPSK" w:hAnsi="TH SarabunPSK" w:cs="TH SarabunPSK" w:hint="cs"/>
          <w:sz w:val="32"/>
          <w:szCs w:val="32"/>
          <w:cs/>
        </w:rPr>
        <w:t>เพิ่มโอกาสและความเสมอภาคทางการศึกษาให้กับประชากรวัยเรียนทุกคน</w:t>
      </w:r>
    </w:p>
    <w:p w14:paraId="7B0F6647" w14:textId="63F9952C" w:rsidR="00C9084A" w:rsidRPr="001A44A1" w:rsidRDefault="00C9084A" w:rsidP="00C9084A">
      <w:pPr>
        <w:ind w:left="284"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 กลยุทธ์ที่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2 </w:t>
      </w:r>
      <w:r w:rsidR="00541FD2">
        <w:rPr>
          <w:rFonts w:ascii="TH SarabunPSK" w:hAnsi="TH SarabunPSK" w:cs="TH SarabunPSK" w:hint="cs"/>
          <w:sz w:val="32"/>
          <w:szCs w:val="32"/>
          <w:cs/>
        </w:rPr>
        <w:t>ยกระดับคุณภาพการศึกษาให้สอดคล้องกับการเปลี่ยนแปลงในศตวรรษที่ 21</w:t>
      </w:r>
    </w:p>
    <w:p w14:paraId="18D3B66B" w14:textId="248FD8CF" w:rsidR="00C9084A" w:rsidRPr="001A44A1" w:rsidRDefault="00C9084A" w:rsidP="00C9084A">
      <w:pPr>
        <w:ind w:left="284"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 กลยุทธ์ที่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3 </w:t>
      </w:r>
      <w:r w:rsidR="00541FD2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เพิ่มประสิทธิภาพการบริหารจัดการศึกษา</w:t>
      </w:r>
    </w:p>
    <w:p w14:paraId="0D09EDD5" w14:textId="1CBB03D0" w:rsidR="00C9084A" w:rsidRPr="001A44A1" w:rsidRDefault="00C9084A" w:rsidP="00C9084A">
      <w:pPr>
        <w:ind w:left="284"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 กลยุทธ์ที่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4 </w:t>
      </w:r>
      <w:r w:rsidR="00541FD2"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ส่งเสริมการจัดการศึกษาให้ผู้เรียนมีความปลอดภัยจากภัยทุกรูปแบบ</w:t>
      </w:r>
    </w:p>
    <w:p w14:paraId="50F5B861" w14:textId="2E3C8DAB" w:rsidR="00C9084A" w:rsidRPr="001A44A1" w:rsidRDefault="00C9084A" w:rsidP="00C9084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สอดคล้องกับประเด็นยุทธศาสตร์และกลยุทธ์ของโรงเรียนสกลราชวิทยานุกูล</w:t>
      </w:r>
      <w:r w:rsidRPr="001A4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67B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2568 - 2572</w:t>
      </w:r>
      <w:r w:rsidRPr="001A44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1A44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DAF3D52" w14:textId="77777777" w:rsidR="00C9084A" w:rsidRPr="001A44A1" w:rsidRDefault="00C9084A" w:rsidP="00C9084A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 </w:t>
      </w: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1 การพัฒนาระบบบริหารจัดการศึกษาให้เป็นองค์กรแห่งการเรียนรู้ในศตวรรษที่ 21 ด้วยระบบคุณภาพ </w:t>
      </w:r>
      <w:r w:rsidRPr="001A44A1">
        <w:rPr>
          <w:rFonts w:ascii="TH SarabunPSK" w:hAnsi="TH SarabunPSK" w:cs="TH SarabunPSK"/>
          <w:b/>
          <w:bCs/>
          <w:sz w:val="32"/>
          <w:szCs w:val="32"/>
        </w:rPr>
        <w:t>OBEC QA</w:t>
      </w:r>
    </w:p>
    <w:p w14:paraId="46D07C0F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Pr="001A44A1">
        <w:rPr>
          <w:rFonts w:ascii="TH SarabunPSK" w:hAnsi="TH SarabunPSK" w:cs="TH SarabunPSK"/>
          <w:sz w:val="32"/>
          <w:szCs w:val="32"/>
        </w:rPr>
        <w:t>1</w:t>
      </w:r>
      <w:r w:rsidRPr="001A44A1">
        <w:rPr>
          <w:rFonts w:ascii="TH SarabunPSK" w:hAnsi="TH SarabunPSK" w:cs="TH SarabunPSK"/>
          <w:sz w:val="32"/>
          <w:szCs w:val="32"/>
          <w:cs/>
        </w:rPr>
        <w:t>.1 นำระบบการประกันคุณภาพภายในโรงเรียน (</w:t>
      </w:r>
      <w:r w:rsidRPr="001A44A1">
        <w:rPr>
          <w:rFonts w:ascii="TH SarabunPSK" w:hAnsi="TH SarabunPSK" w:cs="TH SarabunPSK"/>
          <w:sz w:val="32"/>
          <w:szCs w:val="32"/>
        </w:rPr>
        <w:t xml:space="preserve">OBEC QA) </w:t>
      </w:r>
      <w:r w:rsidRPr="001A44A1">
        <w:rPr>
          <w:rFonts w:ascii="TH SarabunPSK" w:hAnsi="TH SarabunPSK" w:cs="TH SarabunPSK"/>
          <w:sz w:val="32"/>
          <w:szCs w:val="32"/>
          <w:cs/>
        </w:rPr>
        <w:t>มาปรับใช้ในทุกกระบวนการเรียนรู้และการบริหารจัดการ</w:t>
      </w:r>
    </w:p>
    <w:p w14:paraId="47341C4C" w14:textId="77777777" w:rsidR="00C9084A" w:rsidRPr="001A44A1" w:rsidRDefault="00C9084A" w:rsidP="00C9084A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1.2 พัฒนาระบบการประเมินผลการดำเนินงานอย่างต่อเนื่อง เพื่อสร้างความโปร่งใสและมีประสิทธิภาพในการบริหารจัดการ</w:t>
      </w:r>
    </w:p>
    <w:p w14:paraId="352E6913" w14:textId="77777777" w:rsidR="00C9084A" w:rsidRPr="001A44A1" w:rsidRDefault="00C9084A" w:rsidP="00C9084A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1.3 สนับสนุนการพัฒนาบุคลากรในการบริหารจัดการเชิงคุณภาพและธรรมาภิบาล</w:t>
      </w:r>
    </w:p>
    <w:p w14:paraId="1F8C2DB7" w14:textId="6F200A40" w:rsidR="00C9084A" w:rsidRPr="001A44A1" w:rsidRDefault="00667B29" w:rsidP="00667B2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84A" w:rsidRPr="001A44A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2 การพัฒนาผู้เรียนให้มีความรู้คู่คุณธรรมและมีทักษะในศตวรรษที่ 21 สู่ความเป็นเลิศทางวิชาการในระดับนานาชาติ</w:t>
      </w:r>
    </w:p>
    <w:p w14:paraId="5FC291D5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2.1 ส่งเสริมกระบวนการเรียนรู้ที่บูรณาการความรู้คู่คุณธรรมในการเรียนการสอนทุกระดับชั้น</w:t>
      </w:r>
    </w:p>
    <w:p w14:paraId="466175BD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2.2 พัฒนาทักษะการคิดวิเคราะห์ การแก้ปัญหา และทักษะชีวิตให้สอดคล้องกับความต้องการของโลกในศตวรรษที่ 21</w:t>
      </w:r>
    </w:p>
    <w:p w14:paraId="23EEB9F0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2.3 สนับสนุนการเรียนรู้หลายภาษาและการเสริมสร้างความเข้าใจวัฒนธรรมนานาชาติ</w:t>
      </w:r>
    </w:p>
    <w:p w14:paraId="186003B5" w14:textId="76AB4DF5" w:rsidR="00C9084A" w:rsidRPr="001A44A1" w:rsidRDefault="00667B29" w:rsidP="00667B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84A" w:rsidRPr="001A44A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3 การพัฒนาครูและบุคลากรทางการศึกษาให้มีความรู้ความสามารถในการจัดการเรียนรู้ในศตวรรษที่ 21</w:t>
      </w:r>
    </w:p>
    <w:p w14:paraId="367AF03A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3.1 จัดฝึกอบรมและพัฒนาครูในด้านทักษะการใช้เทคโนโลยีสารสนเทศและการสร้างสรรค์สื่อการเรียนรู้ในยุคดิจิทัล</w:t>
      </w:r>
    </w:p>
    <w:p w14:paraId="255EA0C3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3.2 สร้างระบบพี่เลี้ยง (</w:t>
      </w:r>
      <w:r w:rsidRPr="001A44A1">
        <w:rPr>
          <w:rFonts w:ascii="TH SarabunPSK" w:hAnsi="TH SarabunPSK" w:cs="TH SarabunPSK"/>
          <w:sz w:val="32"/>
          <w:szCs w:val="32"/>
        </w:rPr>
        <w:t xml:space="preserve">mentoring) </w:t>
      </w:r>
      <w:r w:rsidRPr="001A44A1">
        <w:rPr>
          <w:rFonts w:ascii="TH SarabunPSK" w:hAnsi="TH SarabunPSK" w:cs="TH SarabunPSK"/>
          <w:sz w:val="32"/>
          <w:szCs w:val="32"/>
          <w:cs/>
        </w:rPr>
        <w:t>และการแลกเปลี่ยนประสบการณ์การสอนในระดับสากล</w:t>
      </w:r>
    </w:p>
    <w:p w14:paraId="3A4A1B74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3.3 ส่งเสริมการพัฒนาบุคลากรทางการศึกษาให้สามารถจัดการเรียนรู้เชิงบูรณาการและพัฒนาทักษะในศตวรรษที่ 21</w:t>
      </w:r>
    </w:p>
    <w:p w14:paraId="45B3A318" w14:textId="2D721F7B" w:rsidR="00C9084A" w:rsidRPr="001A44A1" w:rsidRDefault="00667B29" w:rsidP="00667B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084A" w:rsidRPr="001A44A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4 การพัฒนาระบบเทคโนโลยีสารสนเทศ แหล่งเรียนรู้และสภาพแวดล้อมเพื่อส่งเสริมความเป็นเลิศทางวิชาการ</w:t>
      </w:r>
    </w:p>
    <w:p w14:paraId="1784AB5C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4.1 สร้างและพัฒนาระบบเทคโนโลยีสารสนเทศที่ทันสมัยเพื่อสนับสนุนการเรียนการสอนและการบริหารจัดการ</w:t>
      </w:r>
    </w:p>
    <w:p w14:paraId="57AEA184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4.2 พัฒนาแหล่งเรียนรู้ทั้งภายในและภายนอกห้องเรียนที่ส่งเสริมการสร้างนวัตกรรมและความคิดสร้างสรรค์ของผู้เรียน</w:t>
      </w:r>
    </w:p>
    <w:p w14:paraId="61772E86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4.3 พัฒนาสภาพแวดล้อมที่เอื้อต่อการเรียนรู้และความปลอดภัยของผู้เรียนและบุคลากร</w:t>
      </w:r>
    </w:p>
    <w:p w14:paraId="3440C843" w14:textId="0A42C258" w:rsidR="00C9084A" w:rsidRPr="001A44A1" w:rsidRDefault="00667B29" w:rsidP="00667B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84A" w:rsidRPr="001A44A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5 การเสริมสร้างความร่วมมือระหว่างสถานศึกษา ผู้ปกครอง ชุมชนและเครือข่ายการศึกษาในระดับนานาชาติ</w:t>
      </w:r>
    </w:p>
    <w:p w14:paraId="344F764D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5.1 สร้างเครือข่ายความร่วมมือกับผู้ปกครอง ชุมชน และองค์กรภายนอก เพื่อเสริมสร้างการเรียนรู้และการพัฒนานักเรียน</w:t>
      </w:r>
    </w:p>
    <w:p w14:paraId="677A3825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กลยุทธ์ 5.2 เสริมสร้างความร่วมมือกับสถาบันการศึกษาและองค์กรต่างประเทศ เพื่อสร้างโอกาสในการเรียนรู้และพัฒนาผู้เรียนสู่ความเป็นเลิศในระดับสากล</w:t>
      </w:r>
    </w:p>
    <w:p w14:paraId="56C8CAEB" w14:textId="77777777" w:rsidR="00C9084A" w:rsidRPr="001A44A1" w:rsidRDefault="00C9084A" w:rsidP="00C9084A">
      <w:pPr>
        <w:pStyle w:val="a3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 กลยุทธ์ 5.3 สนับสนุนการแลกเปลี่ยนนักเรียนและครูระหว่างประเทศ เพื่อเพิ่มพูนประสบการณ์และขยายมุมมองทางการศึกษา</w:t>
      </w:r>
    </w:p>
    <w:p w14:paraId="701D6D4A" w14:textId="77777777" w:rsidR="00C9084A" w:rsidRPr="001A44A1" w:rsidRDefault="00C9084A" w:rsidP="00C9084A">
      <w:pPr>
        <w:pStyle w:val="a3"/>
        <w:widowControl w:val="0"/>
        <w:numPr>
          <w:ilvl w:val="0"/>
          <w:numId w:val="1"/>
        </w:numPr>
        <w:tabs>
          <w:tab w:val="num" w:pos="1580"/>
        </w:tabs>
        <w:overflowPunct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สอดคล้องกับมาตรฐานโรงเรียน </w:t>
      </w:r>
    </w:p>
    <w:p w14:paraId="33F69A82" w14:textId="0AAE5D02" w:rsidR="00C9084A" w:rsidRPr="001A44A1" w:rsidRDefault="00C9084A" w:rsidP="00C9084A">
      <w:pPr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มาตรฐานที่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1 </w:t>
      </w:r>
      <w:r w:rsidRPr="001A44A1">
        <w:rPr>
          <w:rFonts w:ascii="TH SarabunPSK" w:hAnsi="TH SarabunPSK" w:cs="TH SarabunPSK"/>
          <w:sz w:val="32"/>
          <w:szCs w:val="32"/>
          <w:cs/>
        </w:rPr>
        <w:t>คุณภาพผู้เรียน</w:t>
      </w:r>
    </w:p>
    <w:p w14:paraId="169232FD" w14:textId="77777777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1.1 </w:t>
      </w:r>
      <w:r w:rsidRPr="001A44A1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14:paraId="01BACB83" w14:textId="77777777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1.2 </w:t>
      </w:r>
      <w:r w:rsidRPr="001A44A1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</w:p>
    <w:p w14:paraId="761E0B85" w14:textId="77777777" w:rsidR="00C9084A" w:rsidRPr="001A44A1" w:rsidRDefault="00C9084A" w:rsidP="00C9084A">
      <w:pPr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มาตรฐานที่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2 </w:t>
      </w:r>
      <w:r w:rsidRPr="001A44A1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</w:p>
    <w:p w14:paraId="79ACF097" w14:textId="03857372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 xml:space="preserve">.1 </w:t>
      </w:r>
      <w:r w:rsidR="00C5149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A44A1">
        <w:rPr>
          <w:rFonts w:ascii="TH SarabunPSK" w:hAnsi="TH SarabunPSK" w:cs="TH SarabunPSK"/>
          <w:sz w:val="32"/>
          <w:szCs w:val="32"/>
          <w:cs/>
        </w:rPr>
        <w:t>เป้าหมายวิสัยทัศน์และพันธกิจที่สถานศึกษากำหนด</w:t>
      </w:r>
      <w:r w:rsidR="003B50E7">
        <w:rPr>
          <w:rFonts w:ascii="TH SarabunPSK" w:hAnsi="TH SarabunPSK" w:cs="TH SarabunPSK" w:hint="cs"/>
          <w:sz w:val="32"/>
          <w:szCs w:val="32"/>
          <w:cs/>
        </w:rPr>
        <w:t>ชัดเจน</w:t>
      </w:r>
    </w:p>
    <w:p w14:paraId="7A96CAC3" w14:textId="18AB5220" w:rsidR="00C9084A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 xml:space="preserve">.2 </w:t>
      </w:r>
      <w:r w:rsidR="00C5149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A44A1">
        <w:rPr>
          <w:rFonts w:ascii="TH SarabunPSK" w:hAnsi="TH SarabunPSK" w:cs="TH SarabunPSK"/>
          <w:sz w:val="32"/>
          <w:szCs w:val="32"/>
          <w:cs/>
        </w:rPr>
        <w:t>ระบบบริหารจัดการคุณภาพของสถานศึกษา</w:t>
      </w:r>
    </w:p>
    <w:p w14:paraId="7F7A577C" w14:textId="77777777" w:rsidR="003B50E7" w:rsidRPr="001A44A1" w:rsidRDefault="003B50E7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5ED8910" w14:textId="58E8AB07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 xml:space="preserve">.3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04AFE5C9" w14:textId="2B8697C3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 xml:space="preserve">.4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14:paraId="6B0F019F" w14:textId="6B14FFF3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 xml:space="preserve">.5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14:paraId="39BE140B" w14:textId="3F02027B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="003B50E7">
        <w:rPr>
          <w:rFonts w:ascii="TH SarabunPSK" w:hAnsi="TH SarabunPSK" w:cs="TH SarabunPSK" w:hint="cs"/>
          <w:sz w:val="32"/>
          <w:szCs w:val="32"/>
          <w:cs/>
        </w:rPr>
        <w:t>2</w:t>
      </w:r>
      <w:r w:rsidRPr="001A44A1">
        <w:rPr>
          <w:rFonts w:ascii="TH SarabunPSK" w:hAnsi="TH SarabunPSK" w:cs="TH SarabunPSK"/>
          <w:sz w:val="32"/>
          <w:szCs w:val="32"/>
        </w:rPr>
        <w:t>.</w:t>
      </w:r>
      <w:r w:rsidR="003B50E7">
        <w:rPr>
          <w:rFonts w:ascii="TH SarabunPSK" w:hAnsi="TH SarabunPSK" w:cs="TH SarabunPSK" w:hint="cs"/>
          <w:sz w:val="32"/>
          <w:szCs w:val="32"/>
          <w:cs/>
        </w:rPr>
        <w:t>6</w:t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14:paraId="4C13B766" w14:textId="77777777" w:rsidR="00C9084A" w:rsidRPr="001A44A1" w:rsidRDefault="00C9084A" w:rsidP="00C9084A">
      <w:pPr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มาตรฐานที่ </w:t>
      </w:r>
      <w:r w:rsidRPr="001A44A1">
        <w:rPr>
          <w:rFonts w:ascii="TH SarabunPSK" w:hAnsi="TH SarabunPSK" w:cs="TH SarabunPSK"/>
          <w:sz w:val="32"/>
          <w:szCs w:val="32"/>
        </w:rPr>
        <w:t xml:space="preserve">3 </w:t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  </w:t>
      </w:r>
    </w:p>
    <w:p w14:paraId="0B80B8F5" w14:textId="77777777" w:rsidR="003B50E7" w:rsidRDefault="00C9084A" w:rsidP="003B50E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3.1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07CE3788" w14:textId="46141544" w:rsidR="003B50E7" w:rsidRPr="00C51497" w:rsidRDefault="00C9084A" w:rsidP="003B50E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3.2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14:paraId="11753D20" w14:textId="4BA2419C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3.3 </w:t>
      </w:r>
      <w:r w:rsidRPr="001A44A1">
        <w:rPr>
          <w:rFonts w:ascii="TH SarabunPSK" w:hAnsi="TH SarabunPSK" w:cs="TH SarabunPSK"/>
          <w:sz w:val="32"/>
          <w:szCs w:val="32"/>
          <w:cs/>
        </w:rPr>
        <w:t>มี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การบริหารจัดการชั้นเรียนเชิงบวก</w:t>
      </w:r>
    </w:p>
    <w:p w14:paraId="59B6A34E" w14:textId="04E40E0C" w:rsidR="00C9084A" w:rsidRPr="001A44A1" w:rsidRDefault="00C9084A" w:rsidP="00C9084A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3.4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</w:p>
    <w:p w14:paraId="181C3F9E" w14:textId="77777777" w:rsidR="003B50E7" w:rsidRDefault="00C9084A" w:rsidP="003B50E7">
      <w:pPr>
        <w:pStyle w:val="a3"/>
        <w:widowControl w:val="0"/>
        <w:overflowPunct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1A44A1">
        <w:rPr>
          <w:rFonts w:ascii="TH SarabunPSK" w:hAnsi="TH SarabunPSK" w:cs="TH SarabunPSK"/>
          <w:sz w:val="32"/>
          <w:szCs w:val="32"/>
        </w:rPr>
        <w:t xml:space="preserve">3.5 </w:t>
      </w:r>
      <w:r w:rsidR="003B50E7" w:rsidRPr="00C51497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</w:t>
      </w:r>
    </w:p>
    <w:p w14:paraId="7C254248" w14:textId="1FCA7ADF" w:rsidR="00C9084A" w:rsidRPr="003B50E7" w:rsidRDefault="00C9084A" w:rsidP="003B50E7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B50E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6C2D0389" w14:textId="2F9290E7" w:rsidR="001A44A1" w:rsidRDefault="00C9084A" w:rsidP="001A44A1">
      <w:pPr>
        <w:widowControl w:val="0"/>
        <w:tabs>
          <w:tab w:val="num" w:pos="709"/>
          <w:tab w:val="left" w:pos="2835"/>
        </w:tabs>
        <w:overflowPunct w:val="0"/>
        <w:autoSpaceDE w:val="0"/>
        <w:autoSpaceDN w:val="0"/>
        <w:adjustRightInd w:val="0"/>
        <w:ind w:left="3828" w:hanging="3119"/>
        <w:jc w:val="both"/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</w:rPr>
        <w:t xml:space="preserve">    </w:t>
      </w:r>
      <w:r w:rsidR="00A603FF"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="00A60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1A44A1">
        <w:rPr>
          <w:rFonts w:ascii="TH SarabunPSK" w:hAnsi="TH SarabunPSK" w:cs="TH SarabunPSK"/>
          <w:sz w:val="32"/>
          <w:szCs w:val="32"/>
          <w:cs/>
        </w:rPr>
        <w:tab/>
      </w:r>
      <w:r w:rsidRPr="001A44A1">
        <w:rPr>
          <w:rFonts w:ascii="TH SarabunPSK" w:hAnsi="TH SarabunPSK" w:cs="TH SarabunPSK"/>
          <w:sz w:val="32"/>
          <w:szCs w:val="32"/>
        </w:rPr>
        <w:sym w:font="Wingdings" w:char="F0A8"/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โครงการต่อเนื่อง</w:t>
      </w:r>
      <w:r w:rsidRPr="001A44A1">
        <w:rPr>
          <w:rFonts w:ascii="TH SarabunPSK" w:hAnsi="TH SarabunPSK" w:cs="TH SarabunPSK"/>
          <w:sz w:val="32"/>
          <w:szCs w:val="32"/>
        </w:rPr>
        <w:t xml:space="preserve"> </w:t>
      </w:r>
    </w:p>
    <w:p w14:paraId="6D9822BE" w14:textId="7867F24B" w:rsidR="00A603FF" w:rsidRPr="004807E1" w:rsidRDefault="00A603FF" w:rsidP="00A603FF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4807E1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7E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4807E1">
        <w:rPr>
          <w:rFonts w:ascii="TH SarabunPSK" w:hAnsi="TH SarabunPSK" w:cs="TH SarabunPSK"/>
          <w:sz w:val="32"/>
          <w:szCs w:val="32"/>
        </w:rPr>
        <w:t xml:space="preserve"> </w:t>
      </w:r>
      <w:r w:rsidRPr="004807E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4807E1">
        <w:rPr>
          <w:rFonts w:ascii="TH SarabunPSK" w:hAnsi="TH SarabunPSK" w:cs="TH SarabunPSK"/>
          <w:sz w:val="32"/>
          <w:szCs w:val="32"/>
          <w:cs/>
        </w:rPr>
        <w:t>........</w:t>
      </w:r>
    </w:p>
    <w:p w14:paraId="0079D388" w14:textId="6828F69B" w:rsidR="00A603FF" w:rsidRDefault="00A603FF" w:rsidP="00A603FF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807E1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/กลุ่มสาระการเรียนรู้</w:t>
      </w:r>
      <w:r w:rsidRPr="004807E1">
        <w:rPr>
          <w:rFonts w:ascii="TH SarabunPSK" w:hAnsi="TH SarabunPSK" w:cs="TH SarabunPSK"/>
          <w:b/>
          <w:bCs/>
          <w:sz w:val="32"/>
          <w:szCs w:val="32"/>
          <w:cs/>
        </w:rPr>
        <w:t>ที่รับผิดชอบ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07E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7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54B40DC3" w14:textId="52214BC3" w:rsidR="001A44A1" w:rsidRDefault="00E20F17" w:rsidP="001A44A1">
      <w:pPr>
        <w:widowControl w:val="0"/>
        <w:tabs>
          <w:tab w:val="num" w:pos="709"/>
          <w:tab w:val="left" w:pos="2835"/>
        </w:tabs>
        <w:overflowPunct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</w:t>
      </w:r>
    </w:p>
    <w:p w14:paraId="5B7FB375" w14:textId="77777777" w:rsidR="001A44A1" w:rsidRDefault="001A44A1" w:rsidP="001A44A1">
      <w:pPr>
        <w:widowControl w:val="0"/>
        <w:tabs>
          <w:tab w:val="num" w:pos="709"/>
          <w:tab w:val="left" w:pos="2835"/>
        </w:tabs>
        <w:overflowPunct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754A0AA0" w14:textId="1F2D8921" w:rsidR="001A44A1" w:rsidRPr="001A44A1" w:rsidRDefault="00871598" w:rsidP="001A44A1">
      <w:pPr>
        <w:widowControl w:val="0"/>
        <w:tabs>
          <w:tab w:val="num" w:pos="709"/>
          <w:tab w:val="left" w:pos="2835"/>
        </w:tabs>
        <w:overflowPunct w:val="0"/>
        <w:autoSpaceDE w:val="0"/>
        <w:autoSpaceDN w:val="0"/>
        <w:adjustRightInd w:val="0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A44A1" w:rsidRPr="001A44A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 </w:t>
      </w:r>
      <w:r w:rsidR="001A44A1" w:rsidRPr="001A44A1">
        <w:rPr>
          <w:rFonts w:ascii="TH SarabunPSK" w:hAnsi="TH SarabunPSK" w:cs="TH SarabunPSK"/>
          <w:i/>
          <w:iCs/>
          <w:sz w:val="32"/>
          <w:szCs w:val="32"/>
          <w:cs/>
        </w:rPr>
        <w:t xml:space="preserve">(ควรใส่ผลการดำเนินงานในปีที่ผ่านมา    มีข้อแก้ไขเพิ่มเติม  มี  </w:t>
      </w:r>
      <w:r w:rsidR="001A44A1" w:rsidRPr="001A44A1">
        <w:rPr>
          <w:rFonts w:ascii="TH SarabunPSK" w:hAnsi="TH SarabunPSK" w:cs="TH SarabunPSK"/>
          <w:i/>
          <w:iCs/>
          <w:sz w:val="32"/>
          <w:szCs w:val="32"/>
        </w:rPr>
        <w:t>P D C A )</w:t>
      </w:r>
    </w:p>
    <w:p w14:paraId="348688FF" w14:textId="77777777" w:rsidR="001A44A1" w:rsidRPr="001A44A1" w:rsidRDefault="001A44A1" w:rsidP="001A44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84275A1" w14:textId="77777777" w:rsidR="001A44A1" w:rsidRPr="001A44A1" w:rsidRDefault="001A44A1" w:rsidP="001A44A1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D2FE48" w14:textId="31374C0A" w:rsidR="001A44A1" w:rsidRPr="001A44A1" w:rsidRDefault="00871598" w:rsidP="001A44A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วัตถุประสงค์</w:t>
      </w:r>
    </w:p>
    <w:p w14:paraId="7D71C86D" w14:textId="2A18A86B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.1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</w:t>
      </w:r>
    </w:p>
    <w:p w14:paraId="1122E740" w14:textId="647BDB71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.2 .................................................................................................</w:t>
      </w:r>
    </w:p>
    <w:p w14:paraId="030E3A3A" w14:textId="1A09F45E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.3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3DC6A7B" w14:textId="24A3E13D" w:rsidR="001A44A1" w:rsidRPr="001A44A1" w:rsidRDefault="00871598" w:rsidP="001A44A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A44A1"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(โดยให้สอดคล้องกับวัตถุประสงค์)</w:t>
      </w:r>
    </w:p>
    <w:p w14:paraId="49EDDF5B" w14:textId="4AA902E5" w:rsidR="001A44A1" w:rsidRPr="001A44A1" w:rsidRDefault="001A44A1" w:rsidP="001A44A1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8715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.1 เป้าหมายเชิงปริมาณ </w:t>
      </w:r>
      <w:r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(ระบุ</w:t>
      </w:r>
      <w:r w:rsidRPr="001A44A1">
        <w:rPr>
          <w:rFonts w:ascii="TH SarabunPSK" w:hAnsi="TH SarabunPSK" w:cs="TH SarabunPSK"/>
          <w:i/>
          <w:iCs/>
          <w:sz w:val="32"/>
          <w:szCs w:val="32"/>
          <w:cs/>
        </w:rPr>
        <w:t>ขนาด ปริมาณของผลงานที่เกิด</w:t>
      </w:r>
      <w:r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ขึ้นหลังจากดำเนินการเสร็จ)</w:t>
      </w:r>
    </w:p>
    <w:p w14:paraId="459E7B67" w14:textId="4AF70257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.1.1 ....................</w:t>
      </w:r>
    </w:p>
    <w:p w14:paraId="6BF0F3FC" w14:textId="7134A348" w:rsidR="001A44A1" w:rsidRPr="001A44A1" w:rsidRDefault="00871598" w:rsidP="001A44A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="001A44A1" w:rsidRPr="001A44A1">
        <w:rPr>
          <w:rFonts w:ascii="TH SarabunPSK" w:hAnsi="TH SarabunPSK" w:cs="TH SarabunPSK"/>
          <w:color w:val="000000"/>
          <w:sz w:val="32"/>
          <w:szCs w:val="32"/>
          <w:cs/>
        </w:rPr>
        <w:t>.1.2 .....................</w:t>
      </w:r>
    </w:p>
    <w:p w14:paraId="15CCF506" w14:textId="559777ED" w:rsidR="001A44A1" w:rsidRPr="001A44A1" w:rsidRDefault="001A44A1" w:rsidP="001A44A1">
      <w:pPr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.1.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ผู้แทนชุมชน ผู้ปกครอง วิทยากร/ภูมิปัญญาท้องถิ่น องค์กรภาครัฐ/ภาคเอกชน   </w:t>
      </w:r>
    </w:p>
    <w:p w14:paraId="72E09F00" w14:textId="77777777" w:rsidR="001A44A1" w:rsidRPr="001A44A1" w:rsidRDefault="001A44A1" w:rsidP="001A44A1">
      <w:pPr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รวมจำนวน ...........คน มีส่วนร่วมในการพัฒนา / ปรับปรุง.............................</w:t>
      </w:r>
    </w:p>
    <w:p w14:paraId="2E40A934" w14:textId="0E697FCB" w:rsidR="001A44A1" w:rsidRPr="001A44A1" w:rsidRDefault="001A44A1" w:rsidP="001A44A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รายงานผลการประเมิน............................. จำนวน...........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เล่ม</w:t>
      </w:r>
    </w:p>
    <w:p w14:paraId="01A80071" w14:textId="524D5658" w:rsidR="001A44A1" w:rsidRPr="001A44A1" w:rsidRDefault="001A44A1" w:rsidP="001A44A1">
      <w:pPr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715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11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.2 เป้าหมายเชิงคุณภาพ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(ระบุผลประโยชน์ที่เกิดขึ้นหลังจากดำเนินการเสร็จ)</w:t>
      </w:r>
    </w:p>
    <w:p w14:paraId="2525ACA5" w14:textId="50964997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.2.1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</w:p>
    <w:p w14:paraId="315CF542" w14:textId="48D1F4F6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="0087159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.2..2 ..........................................</w:t>
      </w:r>
    </w:p>
    <w:p w14:paraId="5639B69C" w14:textId="263329DF" w:rsidR="001A44A1" w:rsidRPr="001A44A1" w:rsidRDefault="001A44A1" w:rsidP="001A44A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.3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</w:p>
    <w:p w14:paraId="7F1F67C1" w14:textId="7B6C0AD9" w:rsidR="001A44A1" w:rsidRPr="001A44A1" w:rsidRDefault="001A44A1" w:rsidP="001A44A1">
      <w:pPr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</w:rPr>
        <w:tab/>
      </w:r>
      <w:r w:rsidR="008715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ผู้เกี่ยวข้องหรือผู้มีส่วนร่วมทุกฝ่าย มีความพึงพอใจ ไม่น้อยกว่าร้อยละ ...........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อยู่ในระดับ......................... </w:t>
      </w:r>
      <w:r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(ดีเยี่ยม  ดีมาก   ดี  พอใช้  ปรับปรุง)</w:t>
      </w:r>
    </w:p>
    <w:p w14:paraId="616B5958" w14:textId="3BAA959A" w:rsidR="002E0612" w:rsidRDefault="002E0612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A3A10CF" w14:textId="40A3A333" w:rsidR="00DF4FB6" w:rsidRDefault="00DF4FB6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B8B8BD" w14:textId="77777777" w:rsidR="00DF4FB6" w:rsidRDefault="00DF4FB6" w:rsidP="001A44A1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7D4C1F77" w14:textId="2E43F6C2" w:rsidR="001A44A1" w:rsidRPr="001A44A1" w:rsidRDefault="001916C3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</w:t>
      </w:r>
      <w:r w:rsidR="00DF4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รายละเอียดกิจกรรมและคำชี้แจงงบประมาณ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A44A1" w:rsidRPr="001A44A1">
        <w:rPr>
          <w:rFonts w:ascii="TH SarabunPSK" w:hAnsi="TH SarabunPSK" w:cs="TH SarabunPSK"/>
          <w:color w:val="000000"/>
          <w:sz w:val="32"/>
          <w:szCs w:val="32"/>
          <w:cs/>
        </w:rPr>
        <w:t>(ดูหมายเหตุ)</w:t>
      </w:r>
    </w:p>
    <w:p w14:paraId="3C00DE62" w14:textId="77777777" w:rsidR="001A44A1" w:rsidRPr="001A44A1" w:rsidRDefault="001A44A1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94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510"/>
        <w:gridCol w:w="810"/>
        <w:gridCol w:w="810"/>
        <w:gridCol w:w="540"/>
        <w:gridCol w:w="720"/>
        <w:gridCol w:w="1170"/>
        <w:gridCol w:w="1474"/>
      </w:tblGrid>
      <w:tr w:rsidR="001A44A1" w:rsidRPr="001A44A1" w14:paraId="40B852BD" w14:textId="77777777" w:rsidTr="00910A0A">
        <w:trPr>
          <w:tblHeader/>
        </w:trPr>
        <w:tc>
          <w:tcPr>
            <w:tcW w:w="450" w:type="dxa"/>
            <w:vMerge w:val="restart"/>
            <w:shd w:val="clear" w:color="auto" w:fill="F5E2E2"/>
            <w:vAlign w:val="center"/>
          </w:tcPr>
          <w:p w14:paraId="08601C43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vMerge w:val="restart"/>
            <w:shd w:val="clear" w:color="auto" w:fill="F5E2E2"/>
            <w:vAlign w:val="center"/>
          </w:tcPr>
          <w:p w14:paraId="6A28F4D4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2880" w:type="dxa"/>
            <w:gridSpan w:val="4"/>
            <w:shd w:val="clear" w:color="auto" w:fill="F5E2E2"/>
            <w:vAlign w:val="center"/>
          </w:tcPr>
          <w:p w14:paraId="40455596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shd w:val="clear" w:color="auto" w:fill="F5E2E2"/>
            <w:vAlign w:val="center"/>
          </w:tcPr>
          <w:p w14:paraId="3EF13CE6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7BA227D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74" w:type="dxa"/>
            <w:vMerge w:val="restart"/>
            <w:shd w:val="clear" w:color="auto" w:fill="F5E2E2"/>
            <w:vAlign w:val="center"/>
          </w:tcPr>
          <w:p w14:paraId="4AC9F492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A44A1" w:rsidRPr="001A44A1" w14:paraId="16ED9A5A" w14:textId="77777777" w:rsidTr="00910A0A">
        <w:tc>
          <w:tcPr>
            <w:tcW w:w="450" w:type="dxa"/>
            <w:vMerge/>
          </w:tcPr>
          <w:p w14:paraId="7A4B045C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vMerge/>
          </w:tcPr>
          <w:p w14:paraId="2AF32640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4D0F1D39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  <w:p w14:paraId="57E0E17B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ใช้สอย</w:t>
            </w:r>
          </w:p>
        </w:tc>
        <w:tc>
          <w:tcPr>
            <w:tcW w:w="810" w:type="dxa"/>
          </w:tcPr>
          <w:p w14:paraId="69371A5A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40" w:type="dxa"/>
          </w:tcPr>
          <w:p w14:paraId="01FAD367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20" w:type="dxa"/>
          </w:tcPr>
          <w:p w14:paraId="0E8CCEB1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Merge/>
          </w:tcPr>
          <w:p w14:paraId="4AE21F97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14:paraId="5FE2B2AE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36303CB4" w14:textId="77777777" w:rsidTr="00910A0A">
        <w:tc>
          <w:tcPr>
            <w:tcW w:w="450" w:type="dxa"/>
          </w:tcPr>
          <w:p w14:paraId="344719B5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26B1F246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ประชุมชี้แจงผู้เกี่ยวข้อง/วางแผนการปฏิบัติงาน</w:t>
            </w:r>
          </w:p>
        </w:tc>
        <w:tc>
          <w:tcPr>
            <w:tcW w:w="810" w:type="dxa"/>
          </w:tcPr>
          <w:p w14:paraId="13A81FC7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D7DF8C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A7D7EB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71135F4F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F3C4D2B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7691AA7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745B8EDA" w14:textId="77777777" w:rsidTr="00910A0A">
        <w:tc>
          <w:tcPr>
            <w:tcW w:w="450" w:type="dxa"/>
          </w:tcPr>
          <w:p w14:paraId="73959C88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4DA2F0C3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EFB3D48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76AE833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B5A9584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D26AA24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F5A01F7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</w:tcPr>
          <w:p w14:paraId="1B0A473C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50C5D8B3" w14:textId="77777777" w:rsidTr="00910A0A">
        <w:tc>
          <w:tcPr>
            <w:tcW w:w="450" w:type="dxa"/>
          </w:tcPr>
          <w:p w14:paraId="77843B07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26D962DF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CB2CB11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72254502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AD5450E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02C6F026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4F78EEA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</w:tc>
        <w:tc>
          <w:tcPr>
            <w:tcW w:w="1474" w:type="dxa"/>
          </w:tcPr>
          <w:p w14:paraId="483267D3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6BB0D525" w14:textId="77777777" w:rsidTr="00910A0A">
        <w:tc>
          <w:tcPr>
            <w:tcW w:w="450" w:type="dxa"/>
          </w:tcPr>
          <w:p w14:paraId="51173D11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038EA08D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1B1FFDE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74B1956D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BE7620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C68976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94338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1474" w:type="dxa"/>
          </w:tcPr>
          <w:p w14:paraId="338AB790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3EC27EDD" w14:textId="77777777" w:rsidTr="00910A0A">
        <w:tc>
          <w:tcPr>
            <w:tcW w:w="450" w:type="dxa"/>
          </w:tcPr>
          <w:p w14:paraId="79EDD15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3385F6C4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35587B2B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E7A02C8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9C9642F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E153B63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1F94166A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F2CA4FF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312CF4F6" w14:textId="77777777" w:rsidTr="00910A0A">
        <w:tc>
          <w:tcPr>
            <w:tcW w:w="450" w:type="dxa"/>
          </w:tcPr>
          <w:p w14:paraId="4689AEEA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0" w:type="dxa"/>
          </w:tcPr>
          <w:p w14:paraId="2B081D8D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สรุป/รายงานผล......................</w:t>
            </w:r>
          </w:p>
        </w:tc>
        <w:tc>
          <w:tcPr>
            <w:tcW w:w="810" w:type="dxa"/>
          </w:tcPr>
          <w:p w14:paraId="71627C31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6A435910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BC9EFE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432C4A7E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532A3E9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1474" w:type="dxa"/>
          </w:tcPr>
          <w:p w14:paraId="52C6D6D8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47132BBF" w14:textId="77777777" w:rsidTr="00910A0A">
        <w:tc>
          <w:tcPr>
            <w:tcW w:w="3960" w:type="dxa"/>
            <w:gridSpan w:val="2"/>
          </w:tcPr>
          <w:p w14:paraId="24BE48B3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32F7D1DF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683B1F7E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34098D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5F4BD3" w14:textId="77777777" w:rsidR="001A44A1" w:rsidRPr="001A44A1" w:rsidRDefault="001A44A1" w:rsidP="00910A0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ECC32E" w14:textId="77777777" w:rsidR="001A44A1" w:rsidRPr="001A44A1" w:rsidRDefault="001A44A1" w:rsidP="00910A0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</w:tcPr>
          <w:p w14:paraId="4A089A45" w14:textId="77777777" w:rsidR="001A44A1" w:rsidRPr="001A44A1" w:rsidRDefault="001A44A1" w:rsidP="00910A0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58220B1" w14:textId="5F82D380" w:rsidR="001A44A1" w:rsidRDefault="001A44A1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4731176" w14:textId="3D1F0E0C" w:rsidR="001A44A1" w:rsidRDefault="00BF2641" w:rsidP="001A44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79C3F3" wp14:editId="0DBB7F65">
                <wp:simplePos x="0" y="0"/>
                <wp:positionH relativeFrom="column">
                  <wp:posOffset>5488650</wp:posOffset>
                </wp:positionH>
                <wp:positionV relativeFrom="paragraph">
                  <wp:posOffset>1604980</wp:posOffset>
                </wp:positionV>
                <wp:extent cx="1800" cy="360"/>
                <wp:effectExtent l="57150" t="38100" r="5588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3EF8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1.5pt;margin-top:125.7pt;width:1.6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">
                <v:imagedata r:id="rId8" o:title="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184B649" wp14:editId="5FFDE2DC">
                <wp:simplePos x="0" y="0"/>
                <wp:positionH relativeFrom="column">
                  <wp:posOffset>5573610</wp:posOffset>
                </wp:positionH>
                <wp:positionV relativeFrom="paragraph">
                  <wp:posOffset>1399420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A85C4" id="Ink 6" o:spid="_x0000_s1026" type="#_x0000_t75" style="position:absolute;margin-left:438.15pt;margin-top:109.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NMFvwbHAQAAaAQAABAAAAAAAAAAAAAAAAAA0gMA&#10;AGRycy9pbmsvaW5rMS54bWxQSwECLQAUAAYACAAAACEAJnnabeIAAAALAQAADwAAAAAAAAAAAAAA&#10;AADH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1916C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A44A1" w:rsidRPr="001A44A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A44A1" w:rsidRPr="001A44A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0788156F" w14:textId="77777777" w:rsidR="002E0612" w:rsidRPr="001A44A1" w:rsidRDefault="002E0612" w:rsidP="001A44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409"/>
      </w:tblGrid>
      <w:tr w:rsidR="00BF2641" w:rsidRPr="001A44A1" w14:paraId="478A9E9E" w14:textId="77777777" w:rsidTr="007543E0">
        <w:tc>
          <w:tcPr>
            <w:tcW w:w="6550" w:type="dxa"/>
            <w:tcBorders>
              <w:bottom w:val="nil"/>
            </w:tcBorders>
            <w:shd w:val="pct5" w:color="auto" w:fill="FFFFFF"/>
          </w:tcPr>
          <w:p w14:paraId="3D71AD9D" w14:textId="77777777" w:rsidR="00BF2641" w:rsidRPr="001A44A1" w:rsidRDefault="00BF2641" w:rsidP="00910A0A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409" w:type="dxa"/>
            <w:tcBorders>
              <w:bottom w:val="nil"/>
            </w:tcBorders>
            <w:shd w:val="pct5" w:color="auto" w:fill="FFFFFF"/>
          </w:tcPr>
          <w:p w14:paraId="3B585A3D" w14:textId="77777777" w:rsidR="00BF2641" w:rsidRPr="001A44A1" w:rsidRDefault="00BF2641" w:rsidP="00910A0A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F2641" w:rsidRPr="001A44A1" w14:paraId="755442B5" w14:textId="77777777" w:rsidTr="007543E0">
        <w:trPr>
          <w:cantSplit/>
          <w:trHeight w:val="419"/>
        </w:trPr>
        <w:tc>
          <w:tcPr>
            <w:tcW w:w="6550" w:type="dxa"/>
            <w:tcBorders>
              <w:bottom w:val="dotted" w:sz="4" w:space="0" w:color="auto"/>
            </w:tcBorders>
            <w:vAlign w:val="center"/>
          </w:tcPr>
          <w:p w14:paraId="2BF3DFAD" w14:textId="298B946C" w:rsidR="00BF2641" w:rsidRPr="001A44A1" w:rsidRDefault="007543E0" w:rsidP="00910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13.1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เงินอุดหนุนการศึกษา 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539AD117" w14:textId="77777777" w:rsidR="00BF2641" w:rsidRPr="001A44A1" w:rsidRDefault="00BF2641" w:rsidP="00910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641" w:rsidRPr="001A44A1" w14:paraId="5659219D" w14:textId="77777777" w:rsidTr="007543E0">
        <w:trPr>
          <w:cantSplit/>
          <w:trHeight w:val="419"/>
        </w:trPr>
        <w:tc>
          <w:tcPr>
            <w:tcW w:w="6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01469" w14:textId="0FC069BB" w:rsidR="00BF2641" w:rsidRPr="001A44A1" w:rsidRDefault="007543E0" w:rsidP="00910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13.2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641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เงินกิจกรรมพัฒนาคุณภาพผู้เรียน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B6045" w14:textId="77777777" w:rsidR="00BF2641" w:rsidRPr="001A44A1" w:rsidRDefault="00BF2641" w:rsidP="00910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641" w:rsidRPr="001A44A1" w14:paraId="7A61A1E0" w14:textId="77777777" w:rsidTr="007543E0">
        <w:trPr>
          <w:cantSplit/>
          <w:trHeight w:val="419"/>
        </w:trPr>
        <w:tc>
          <w:tcPr>
            <w:tcW w:w="6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D9600" w14:textId="1594C4B5" w:rsidR="00BF2641" w:rsidRPr="001A44A1" w:rsidRDefault="007543E0" w:rsidP="00910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13.3 </w:t>
            </w:r>
            <w:r w:rsidR="00BF2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06C25" w14:textId="77777777" w:rsidR="00BF2641" w:rsidRPr="001A44A1" w:rsidRDefault="00BF2641" w:rsidP="00910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641" w:rsidRPr="001A44A1" w14:paraId="3A40F2A9" w14:textId="77777777" w:rsidTr="007543E0">
        <w:trPr>
          <w:cantSplit/>
          <w:trHeight w:val="419"/>
        </w:trPr>
        <w:tc>
          <w:tcPr>
            <w:tcW w:w="65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6B6944" w14:textId="2045E2D0" w:rsidR="00BF2641" w:rsidRPr="001A44A1" w:rsidRDefault="007543E0" w:rsidP="00910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13.4 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  <w:cs/>
              </w:rPr>
              <w:t>เงินอื่นๆ</w:t>
            </w:r>
            <w:r w:rsidR="00BF2641" w:rsidRPr="001A44A1">
              <w:rPr>
                <w:rFonts w:ascii="TH SarabunPSK" w:hAnsi="TH SarabunPSK" w:cs="TH SarabunPSK"/>
                <w:sz w:val="32"/>
                <w:szCs w:val="32"/>
              </w:rPr>
              <w:t>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543E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เงินสมาคม/เงินบริจาค)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8CAFCC" w14:textId="77777777" w:rsidR="00BF2641" w:rsidRPr="001A44A1" w:rsidRDefault="00BF2641" w:rsidP="00910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641" w:rsidRPr="001A44A1" w14:paraId="21699351" w14:textId="77777777" w:rsidTr="007543E0">
        <w:trPr>
          <w:trHeight w:val="420"/>
        </w:trPr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A1728" w14:textId="0343D32C" w:rsidR="00BF2641" w:rsidRPr="001A44A1" w:rsidRDefault="00BF2641" w:rsidP="00BF2641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E3F92" w14:textId="0E852973" w:rsidR="00BF2641" w:rsidRPr="001A44A1" w:rsidRDefault="00BF2641" w:rsidP="00910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1D1B71" w14:textId="140492EC" w:rsidR="001A44A1" w:rsidRPr="001A44A1" w:rsidRDefault="001A44A1" w:rsidP="001A44A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76114D" w14:textId="75B4F3C2" w:rsidR="001A44A1" w:rsidRPr="001A44A1" w:rsidRDefault="00BF2641" w:rsidP="002E061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15CF50" wp14:editId="583E35C7">
                <wp:simplePos x="0" y="0"/>
                <wp:positionH relativeFrom="column">
                  <wp:posOffset>4737330</wp:posOffset>
                </wp:positionH>
                <wp:positionV relativeFrom="paragraph">
                  <wp:posOffset>232745</wp:posOffset>
                </wp:positionV>
                <wp:extent cx="6480" cy="360"/>
                <wp:effectExtent l="57150" t="38100" r="508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1CA3C" id="Ink 8" o:spid="_x0000_s1026" type="#_x0000_t75" style="position:absolute;margin-left:372.3pt;margin-top:17.65pt;width:1.9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SGOQibgEAAAQDAAAOAAAAAAAA&#10;AAAAAAAAADwCAABkcnMvZTJvRG9jLnhtbFBLAQItABQABgAIAAAAIQB8IBtszwEAAHIEAAAQAAAA&#10;AAAAAAAAAAAAANYDAABkcnMvaW5rL2luazEueG1sUEsBAi0AFAAGAAgAAAAhAI7eESbjAAAACQEA&#10;AA8AAAAAAAAAAAAAAAAA0w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1916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14:paraId="4D82A99D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...............................................................</w:t>
      </w:r>
    </w:p>
    <w:p w14:paraId="28B1C294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8279BD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สถานที่ดำเนินการ</w:t>
      </w:r>
    </w:p>
    <w:p w14:paraId="16851690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..............................................................</w:t>
      </w:r>
    </w:p>
    <w:p w14:paraId="0ABF500F" w14:textId="0813B445" w:rsidR="001A44A1" w:rsidRPr="001A44A1" w:rsidRDefault="001916C3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หน่วยงาน / ผู้ที่เกี่ยวข้อง </w:t>
      </w:r>
    </w:p>
    <w:p w14:paraId="686EF656" w14:textId="0FE51ED0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916C3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.1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</w:t>
      </w:r>
    </w:p>
    <w:p w14:paraId="3AE93434" w14:textId="77777777" w:rsidR="001916C3" w:rsidRDefault="001916C3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3ED2580" w14:textId="049DFA38" w:rsidR="001A44A1" w:rsidRPr="001A44A1" w:rsidRDefault="001916C3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ระดับความสำเร็จ/การประเมินผล</w:t>
      </w:r>
      <w:r w:rsidR="001A44A1"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44A1" w:rsidRPr="001A44A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1A44A1"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(โดยให้สอดคล้องกับเป้าหมายที่กำหนดไว้ในข้อ </w:t>
      </w:r>
      <w:r w:rsidR="001A44A1" w:rsidRPr="001A44A1">
        <w:rPr>
          <w:rFonts w:ascii="TH SarabunPSK" w:hAnsi="TH SarabunPSK" w:cs="TH SarabunPSK"/>
          <w:i/>
          <w:iCs/>
          <w:color w:val="000000"/>
          <w:sz w:val="32"/>
          <w:szCs w:val="32"/>
        </w:rPr>
        <w:t>3</w:t>
      </w:r>
      <w:r w:rsidR="001A44A1" w:rsidRPr="001A44A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1A44A1" w:rsidRPr="001A44A1" w14:paraId="3941CE35" w14:textId="77777777" w:rsidTr="00910A0A">
        <w:trPr>
          <w:tblHeader/>
        </w:trPr>
        <w:tc>
          <w:tcPr>
            <w:tcW w:w="4035" w:type="dxa"/>
            <w:shd w:val="clear" w:color="auto" w:fill="F5E2E2"/>
          </w:tcPr>
          <w:p w14:paraId="3BC45453" w14:textId="77777777" w:rsidR="001A44A1" w:rsidRPr="001A44A1" w:rsidRDefault="001A44A1" w:rsidP="00910A0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14:paraId="75E3D029" w14:textId="77777777" w:rsidR="001A44A1" w:rsidRPr="001A44A1" w:rsidRDefault="001A44A1" w:rsidP="00910A0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14:paraId="3FB5B732" w14:textId="77777777" w:rsidR="001A44A1" w:rsidRPr="001A44A1" w:rsidRDefault="001A44A1" w:rsidP="00910A0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1A44A1" w:rsidRPr="001A44A1" w14:paraId="485E4EEB" w14:textId="77777777" w:rsidTr="00910A0A">
        <w:trPr>
          <w:trHeight w:val="848"/>
        </w:trPr>
        <w:tc>
          <w:tcPr>
            <w:tcW w:w="4035" w:type="dxa"/>
          </w:tcPr>
          <w:p w14:paraId="2C90A750" w14:textId="590F03A7" w:rsidR="001A44A1" w:rsidRPr="001A44A1" w:rsidRDefault="001916C3" w:rsidP="00910A0A">
            <w:pPr>
              <w:ind w:left="354" w:hanging="35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DF4FB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1A44A1"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.1 เชิงปริมาณ</w:t>
            </w:r>
          </w:p>
          <w:p w14:paraId="446F7CA8" w14:textId="5725BC42" w:rsidR="001A44A1" w:rsidRPr="001A44A1" w:rsidRDefault="001A44A1" w:rsidP="00910A0A">
            <w:pPr>
              <w:ind w:left="354" w:hanging="35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1916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F4FB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.1.1.............................</w:t>
            </w:r>
          </w:p>
        </w:tc>
        <w:tc>
          <w:tcPr>
            <w:tcW w:w="2317" w:type="dxa"/>
          </w:tcPr>
          <w:p w14:paraId="040E15A6" w14:textId="77777777" w:rsidR="001A44A1" w:rsidRPr="001A44A1" w:rsidRDefault="001A44A1" w:rsidP="00910A0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B6121E6" w14:textId="77777777" w:rsidR="001A44A1" w:rsidRPr="001A44A1" w:rsidRDefault="001A44A1" w:rsidP="00910A0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4C62D5BD" w14:textId="77777777" w:rsidTr="00910A0A">
        <w:tc>
          <w:tcPr>
            <w:tcW w:w="4035" w:type="dxa"/>
          </w:tcPr>
          <w:p w14:paraId="65066975" w14:textId="60C0D363" w:rsidR="001A44A1" w:rsidRPr="001A44A1" w:rsidRDefault="001A44A1" w:rsidP="00910A0A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1916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F4FB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.1.2..............................</w:t>
            </w:r>
          </w:p>
        </w:tc>
        <w:tc>
          <w:tcPr>
            <w:tcW w:w="2317" w:type="dxa"/>
          </w:tcPr>
          <w:p w14:paraId="42089069" w14:textId="77777777" w:rsidR="001A44A1" w:rsidRPr="001A44A1" w:rsidRDefault="001A44A1" w:rsidP="00910A0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D98DCFE" w14:textId="77777777" w:rsidR="001A44A1" w:rsidRPr="001A44A1" w:rsidRDefault="001A44A1" w:rsidP="00910A0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24D30B31" w14:textId="77777777" w:rsidTr="00910A0A">
        <w:trPr>
          <w:trHeight w:val="848"/>
        </w:trPr>
        <w:tc>
          <w:tcPr>
            <w:tcW w:w="4035" w:type="dxa"/>
          </w:tcPr>
          <w:p w14:paraId="06AE88DC" w14:textId="528315EF" w:rsidR="001A44A1" w:rsidRPr="001A44A1" w:rsidRDefault="001916C3" w:rsidP="00910A0A">
            <w:pPr>
              <w:pStyle w:val="1"/>
              <w:spacing w:after="0" w:line="240" w:lineRule="auto"/>
              <w:ind w:left="354" w:hanging="35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1</w:t>
            </w:r>
            <w:r w:rsidR="00DF4FB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1A44A1"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.2 เชิงคุณภาพ</w:t>
            </w:r>
          </w:p>
          <w:p w14:paraId="70C50130" w14:textId="72CF6425" w:rsidR="001A44A1" w:rsidRPr="001A44A1" w:rsidRDefault="001A44A1" w:rsidP="00910A0A">
            <w:pPr>
              <w:ind w:left="354" w:hanging="35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1916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F4FB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.2.1.............................</w:t>
            </w:r>
          </w:p>
        </w:tc>
        <w:tc>
          <w:tcPr>
            <w:tcW w:w="2317" w:type="dxa"/>
          </w:tcPr>
          <w:p w14:paraId="50CB8127" w14:textId="77777777" w:rsidR="001A44A1" w:rsidRPr="001A44A1" w:rsidRDefault="001A44A1" w:rsidP="00910A0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A26929B" w14:textId="77777777" w:rsidR="001A44A1" w:rsidRPr="001A44A1" w:rsidRDefault="001A44A1" w:rsidP="00910A0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44A1" w:rsidRPr="001A44A1" w14:paraId="7C9C5D5D" w14:textId="77777777" w:rsidTr="00910A0A">
        <w:tc>
          <w:tcPr>
            <w:tcW w:w="4035" w:type="dxa"/>
          </w:tcPr>
          <w:p w14:paraId="4F612A32" w14:textId="10474204" w:rsidR="001A44A1" w:rsidRPr="001A44A1" w:rsidRDefault="001A44A1" w:rsidP="00910A0A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1916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F4FB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.2.2.............................</w:t>
            </w:r>
          </w:p>
        </w:tc>
        <w:tc>
          <w:tcPr>
            <w:tcW w:w="2317" w:type="dxa"/>
          </w:tcPr>
          <w:p w14:paraId="5D9CA05F" w14:textId="77777777" w:rsidR="001A44A1" w:rsidRPr="001A44A1" w:rsidRDefault="001A44A1" w:rsidP="00910A0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CC13F0A" w14:textId="77777777" w:rsidR="001A44A1" w:rsidRPr="001A44A1" w:rsidRDefault="001A44A1" w:rsidP="00910A0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15B6A6DC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2BF2F5" w14:textId="0DAB9F97" w:rsidR="001A44A1" w:rsidRPr="001A44A1" w:rsidRDefault="001916C3" w:rsidP="001A44A1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1A44A1"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00145ADA" w14:textId="4481A0F5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916C3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27EE195D" w14:textId="36F0638F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916C3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F4FB6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.2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44FD927" w14:textId="77777777" w:rsidR="001A44A1" w:rsidRPr="001A44A1" w:rsidRDefault="001A44A1" w:rsidP="001A44A1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14:paraId="364AA8E0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  <w:cs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(ลงชื่อ).......................................................................... ผู้เสนอโครงการ</w:t>
      </w:r>
    </w:p>
    <w:p w14:paraId="693D6F04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( นาย/นาง/น.ส................................................. )</w:t>
      </w:r>
    </w:p>
    <w:p w14:paraId="74D8DDE4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</w:p>
    <w:p w14:paraId="3EC5742E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  <w:cs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(ลงชื่อ).......................................................................... ผู้เห็นชอบโครงการ</w:t>
      </w:r>
    </w:p>
    <w:p w14:paraId="3806E865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(นาย/นาง/น.ส.................................................)</w:t>
      </w:r>
    </w:p>
    <w:p w14:paraId="7C0E42CE" w14:textId="25AE09FF" w:rsid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หัวหน้าฝ่าย/หัวหน้ากลุ่มสาระ/</w:t>
      </w:r>
    </w:p>
    <w:p w14:paraId="20C23602" w14:textId="77777777" w:rsidR="005C5C01" w:rsidRPr="001A44A1" w:rsidRDefault="005C5C01" w:rsidP="001A44A1">
      <w:pPr>
        <w:rPr>
          <w:rFonts w:ascii="TH SarabunPSK" w:hAnsi="TH SarabunPSK" w:cs="TH SarabunPSK" w:hint="cs"/>
          <w:sz w:val="32"/>
          <w:szCs w:val="32"/>
        </w:rPr>
      </w:pPr>
    </w:p>
    <w:p w14:paraId="4A25CA0D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</w:p>
    <w:p w14:paraId="26C5403F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  <w:cs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(ลงชื่อ).......................................................................... ผู้เห็นชอบโครงการ</w:t>
      </w:r>
    </w:p>
    <w:p w14:paraId="783E7D76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(นาย/นาง/น.ส.................................................)</w:t>
      </w:r>
    </w:p>
    <w:p w14:paraId="10600A23" w14:textId="4C3D4842" w:rsid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รองผู้อำนวยการโรงเรียนสกลราชวิทยานุกูล</w:t>
      </w:r>
    </w:p>
    <w:p w14:paraId="6609EBF5" w14:textId="77777777" w:rsidR="005C5C01" w:rsidRDefault="005C5C01" w:rsidP="001A44A1">
      <w:pPr>
        <w:rPr>
          <w:rFonts w:ascii="TH SarabunPSK" w:hAnsi="TH SarabunPSK" w:cs="TH SarabunPSK" w:hint="cs"/>
          <w:sz w:val="32"/>
          <w:szCs w:val="32"/>
        </w:rPr>
      </w:pPr>
    </w:p>
    <w:p w14:paraId="48D06113" w14:textId="77777777" w:rsidR="00E12F1A" w:rsidRPr="001A44A1" w:rsidRDefault="00E12F1A" w:rsidP="001A44A1">
      <w:pPr>
        <w:rPr>
          <w:rFonts w:ascii="TH SarabunPSK" w:hAnsi="TH SarabunPSK" w:cs="TH SarabunPSK" w:hint="cs"/>
          <w:sz w:val="32"/>
          <w:szCs w:val="32"/>
        </w:rPr>
      </w:pPr>
    </w:p>
    <w:p w14:paraId="6E72BDA7" w14:textId="77777777" w:rsidR="001916C3" w:rsidRPr="001A44A1" w:rsidRDefault="001916C3" w:rsidP="001916C3">
      <w:pPr>
        <w:rPr>
          <w:rFonts w:ascii="TH SarabunPSK" w:hAnsi="TH SarabunPSK" w:cs="TH SarabunPSK"/>
          <w:sz w:val="32"/>
          <w:szCs w:val="32"/>
          <w:cs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(ลงชื่อ).......................................................................... ผู้เห็นชอบโครงการ</w:t>
      </w:r>
    </w:p>
    <w:p w14:paraId="42E29712" w14:textId="66A28C50" w:rsidR="001916C3" w:rsidRPr="001A44A1" w:rsidRDefault="001916C3" w:rsidP="001916C3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A44A1">
        <w:rPr>
          <w:rFonts w:ascii="TH SarabunPSK" w:hAnsi="TH SarabunPSK" w:cs="TH SarabunPSK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>ยพัสกร    ทวีกิตติเกษม</w:t>
      </w:r>
      <w:r w:rsidRPr="001A44A1">
        <w:rPr>
          <w:rFonts w:ascii="TH SarabunPSK" w:hAnsi="TH SarabunPSK" w:cs="TH SarabunPSK"/>
          <w:sz w:val="32"/>
          <w:szCs w:val="32"/>
          <w:cs/>
        </w:rPr>
        <w:t>)</w:t>
      </w:r>
    </w:p>
    <w:p w14:paraId="09CA5A7E" w14:textId="32B79054" w:rsidR="001916C3" w:rsidRDefault="001916C3" w:rsidP="001916C3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ฝ่ายบริหารแผนงานและงบประมาณ</w:t>
      </w:r>
    </w:p>
    <w:p w14:paraId="4728BC88" w14:textId="77777777" w:rsidR="00890562" w:rsidRPr="001A44A1" w:rsidRDefault="00890562" w:rsidP="001916C3">
      <w:pPr>
        <w:rPr>
          <w:rFonts w:ascii="TH SarabunPSK" w:hAnsi="TH SarabunPSK" w:cs="TH SarabunPSK" w:hint="cs"/>
          <w:sz w:val="32"/>
          <w:szCs w:val="32"/>
        </w:rPr>
      </w:pPr>
    </w:p>
    <w:p w14:paraId="7583CFBD" w14:textId="77777777" w:rsidR="001916C3" w:rsidRPr="001A44A1" w:rsidRDefault="001916C3" w:rsidP="001A44A1">
      <w:pPr>
        <w:rPr>
          <w:rFonts w:ascii="TH SarabunPSK" w:hAnsi="TH SarabunPSK" w:cs="TH SarabunPSK"/>
          <w:sz w:val="32"/>
          <w:szCs w:val="32"/>
        </w:rPr>
      </w:pPr>
    </w:p>
    <w:p w14:paraId="5354AD37" w14:textId="52111FE1" w:rsidR="001A44A1" w:rsidRPr="001A44A1" w:rsidRDefault="001A44A1" w:rsidP="001A44A1">
      <w:pPr>
        <w:rPr>
          <w:rFonts w:ascii="TH SarabunPSK" w:hAnsi="TH SarabunPSK" w:cs="TH SarabunPSK"/>
          <w:sz w:val="32"/>
          <w:szCs w:val="32"/>
          <w:cs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1916C3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1A44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 ผู้อนุมัติโครงการ</w:t>
      </w:r>
    </w:p>
    <w:p w14:paraId="7285E820" w14:textId="7600D58C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191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4A1">
        <w:rPr>
          <w:rFonts w:ascii="TH SarabunPSK" w:hAnsi="TH SarabunPSK" w:cs="TH SarabunPSK"/>
          <w:sz w:val="32"/>
          <w:szCs w:val="32"/>
          <w:cs/>
        </w:rPr>
        <w:t>(</w:t>
      </w:r>
      <w:r w:rsidR="001916C3">
        <w:rPr>
          <w:rFonts w:ascii="TH SarabunPSK" w:hAnsi="TH SarabunPSK" w:cs="TH SarabunPSK" w:hint="cs"/>
          <w:sz w:val="32"/>
          <w:szCs w:val="32"/>
          <w:cs/>
        </w:rPr>
        <w:t>ดร.สุกิจ   ศรีพรหม</w:t>
      </w:r>
      <w:r w:rsidRPr="001A44A1">
        <w:rPr>
          <w:rFonts w:ascii="TH SarabunPSK" w:hAnsi="TH SarabunPSK" w:cs="TH SarabunPSK"/>
          <w:sz w:val="32"/>
          <w:szCs w:val="32"/>
          <w:cs/>
        </w:rPr>
        <w:t>)</w:t>
      </w:r>
    </w:p>
    <w:p w14:paraId="162708F7" w14:textId="5743D40E" w:rsidR="001A44A1" w:rsidRDefault="001A44A1" w:rsidP="001A44A1">
      <w:pPr>
        <w:rPr>
          <w:rFonts w:ascii="TH SarabunPSK" w:hAnsi="TH SarabunPSK" w:cs="TH SarabunPSK"/>
          <w:sz w:val="32"/>
          <w:szCs w:val="32"/>
        </w:rPr>
      </w:pPr>
      <w:r w:rsidRPr="001A44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ผู้อำนวยการโรงเรียนสกลราชวิทยานุกูล</w:t>
      </w:r>
    </w:p>
    <w:p w14:paraId="602B083B" w14:textId="46953D10" w:rsidR="001916C3" w:rsidRPr="001A44A1" w:rsidRDefault="001916C3" w:rsidP="001A44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วิทยฐานะผู้อำนวยการเชี่ยวชาญ</w:t>
      </w:r>
    </w:p>
    <w:p w14:paraId="728FB096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</w:p>
    <w:p w14:paraId="0D7667ED" w14:textId="77777777" w:rsidR="001A44A1" w:rsidRPr="001A44A1" w:rsidRDefault="001A44A1" w:rsidP="001A44A1">
      <w:pPr>
        <w:rPr>
          <w:rFonts w:ascii="TH SarabunPSK" w:hAnsi="TH SarabunPSK" w:cs="TH SarabunPSK"/>
          <w:sz w:val="32"/>
          <w:szCs w:val="32"/>
        </w:rPr>
      </w:pPr>
    </w:p>
    <w:p w14:paraId="127DA546" w14:textId="3F28484E" w:rsidR="001A44A1" w:rsidRDefault="001A44A1" w:rsidP="001A44A1">
      <w:pPr>
        <w:rPr>
          <w:rFonts w:ascii="TH SarabunPSK" w:hAnsi="TH SarabunPSK" w:cs="TH SarabunPSK"/>
          <w:sz w:val="32"/>
          <w:szCs w:val="32"/>
        </w:rPr>
      </w:pPr>
    </w:p>
    <w:p w14:paraId="076AACA2" w14:textId="226D8397" w:rsidR="00DF4FB6" w:rsidRDefault="00DF4FB6" w:rsidP="001A44A1">
      <w:pPr>
        <w:rPr>
          <w:rFonts w:ascii="TH SarabunPSK" w:hAnsi="TH SarabunPSK" w:cs="TH SarabunPSK"/>
          <w:sz w:val="32"/>
          <w:szCs w:val="32"/>
        </w:rPr>
      </w:pPr>
    </w:p>
    <w:p w14:paraId="5E5E0F4C" w14:textId="597DAF79" w:rsidR="00DF4FB6" w:rsidRDefault="00DF4FB6" w:rsidP="001A44A1">
      <w:pPr>
        <w:rPr>
          <w:rFonts w:ascii="TH SarabunPSK" w:hAnsi="TH SarabunPSK" w:cs="TH SarabunPSK"/>
          <w:sz w:val="32"/>
          <w:szCs w:val="32"/>
        </w:rPr>
      </w:pPr>
    </w:p>
    <w:p w14:paraId="45C19F21" w14:textId="30029D97" w:rsidR="00DF4FB6" w:rsidRDefault="00DF4FB6" w:rsidP="001A44A1">
      <w:pPr>
        <w:rPr>
          <w:rFonts w:ascii="TH SarabunPSK" w:hAnsi="TH SarabunPSK" w:cs="TH SarabunPSK"/>
          <w:sz w:val="32"/>
          <w:szCs w:val="32"/>
        </w:rPr>
      </w:pPr>
    </w:p>
    <w:p w14:paraId="6F647335" w14:textId="7BA4B1C9" w:rsidR="00DF4FB6" w:rsidRDefault="00DF4FB6" w:rsidP="001A44A1">
      <w:pPr>
        <w:rPr>
          <w:rFonts w:ascii="TH SarabunPSK" w:hAnsi="TH SarabunPSK" w:cs="TH SarabunPSK"/>
          <w:sz w:val="32"/>
          <w:szCs w:val="32"/>
        </w:rPr>
      </w:pPr>
    </w:p>
    <w:p w14:paraId="78455DD5" w14:textId="798B18ED" w:rsidR="00DF4FB6" w:rsidRDefault="00DF4FB6" w:rsidP="001A44A1">
      <w:pPr>
        <w:rPr>
          <w:rFonts w:ascii="TH SarabunPSK" w:hAnsi="TH SarabunPSK" w:cs="TH SarabunPSK"/>
          <w:sz w:val="32"/>
          <w:szCs w:val="32"/>
        </w:rPr>
      </w:pPr>
    </w:p>
    <w:p w14:paraId="48139D5B" w14:textId="7E10530F" w:rsidR="001A44A1" w:rsidRPr="001A44A1" w:rsidRDefault="001A44A1" w:rsidP="001A44A1">
      <w:pPr>
        <w:spacing w:before="120" w:after="12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ประมาณการค่าใช้จ่ายตามโครงการ</w:t>
      </w:r>
      <w:r w:rsidR="00402C4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452"/>
        <w:gridCol w:w="900"/>
        <w:gridCol w:w="990"/>
        <w:gridCol w:w="900"/>
        <w:gridCol w:w="1260"/>
        <w:gridCol w:w="1080"/>
        <w:gridCol w:w="900"/>
        <w:gridCol w:w="986"/>
      </w:tblGrid>
      <w:tr w:rsidR="001A44A1" w:rsidRPr="001A44A1" w14:paraId="17CB9E94" w14:textId="77777777" w:rsidTr="00910A0A">
        <w:trPr>
          <w:jc w:val="center"/>
        </w:trPr>
        <w:tc>
          <w:tcPr>
            <w:tcW w:w="443" w:type="dxa"/>
            <w:vMerge w:val="restart"/>
            <w:vAlign w:val="center"/>
          </w:tcPr>
          <w:p w14:paraId="338887D9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52" w:type="dxa"/>
            <w:vMerge w:val="restart"/>
            <w:vAlign w:val="center"/>
          </w:tcPr>
          <w:p w14:paraId="17D056D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790" w:type="dxa"/>
            <w:gridSpan w:val="3"/>
          </w:tcPr>
          <w:p w14:paraId="2EA13D9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240" w:type="dxa"/>
            <w:gridSpan w:val="3"/>
          </w:tcPr>
          <w:p w14:paraId="7AC5AE5C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ค่าตอบแทนใช้สอย</w:t>
            </w:r>
          </w:p>
        </w:tc>
        <w:tc>
          <w:tcPr>
            <w:tcW w:w="986" w:type="dxa"/>
            <w:vMerge w:val="restart"/>
            <w:vAlign w:val="center"/>
          </w:tcPr>
          <w:p w14:paraId="0CBF0912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</w:tr>
      <w:tr w:rsidR="001A44A1" w:rsidRPr="001A44A1" w14:paraId="50128E90" w14:textId="77777777" w:rsidTr="00910A0A">
        <w:trPr>
          <w:jc w:val="center"/>
        </w:trPr>
        <w:tc>
          <w:tcPr>
            <w:tcW w:w="443" w:type="dxa"/>
            <w:vMerge/>
          </w:tcPr>
          <w:p w14:paraId="798F5F97" w14:textId="77777777" w:rsidR="001A44A1" w:rsidRPr="001A44A1" w:rsidRDefault="001A44A1" w:rsidP="00910A0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  <w:vMerge/>
          </w:tcPr>
          <w:p w14:paraId="0C531D2B" w14:textId="77777777" w:rsidR="001A44A1" w:rsidRPr="001A44A1" w:rsidRDefault="001A44A1" w:rsidP="00910A0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B92B117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0" w:type="dxa"/>
            <w:vAlign w:val="center"/>
          </w:tcPr>
          <w:p w14:paraId="75A0C194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900" w:type="dxa"/>
          </w:tcPr>
          <w:p w14:paraId="332F3F48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260" w:type="dxa"/>
            <w:vAlign w:val="center"/>
          </w:tcPr>
          <w:p w14:paraId="369B7204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080" w:type="dxa"/>
            <w:vAlign w:val="center"/>
          </w:tcPr>
          <w:p w14:paraId="0471DA86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900" w:type="dxa"/>
          </w:tcPr>
          <w:p w14:paraId="1ED8FCB5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986" w:type="dxa"/>
            <w:vMerge/>
            <w:vAlign w:val="center"/>
          </w:tcPr>
          <w:p w14:paraId="05635DCF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44A1" w:rsidRPr="001A44A1" w14:paraId="7EDF95A9" w14:textId="77777777" w:rsidTr="00910A0A">
        <w:trPr>
          <w:jc w:val="center"/>
        </w:trPr>
        <w:tc>
          <w:tcPr>
            <w:tcW w:w="443" w:type="dxa"/>
            <w:vAlign w:val="center"/>
          </w:tcPr>
          <w:p w14:paraId="72F40546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</w:tcPr>
          <w:p w14:paraId="167B3BE7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0B5CEE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D05B4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94A6BF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71CACE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222239B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60DF27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86" w:type="dxa"/>
            <w:vAlign w:val="center"/>
          </w:tcPr>
          <w:p w14:paraId="301A5FF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44A1" w:rsidRPr="001A44A1" w14:paraId="7775806E" w14:textId="77777777" w:rsidTr="00910A0A">
        <w:trPr>
          <w:jc w:val="center"/>
        </w:trPr>
        <w:tc>
          <w:tcPr>
            <w:tcW w:w="443" w:type="dxa"/>
            <w:vAlign w:val="center"/>
          </w:tcPr>
          <w:p w14:paraId="627D70EC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</w:tcPr>
          <w:p w14:paraId="016209BF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91C891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C4846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C19816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9875F14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5787D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03FE0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4A353D1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70E4BD2E" w14:textId="77777777" w:rsidTr="00910A0A">
        <w:trPr>
          <w:jc w:val="center"/>
        </w:trPr>
        <w:tc>
          <w:tcPr>
            <w:tcW w:w="443" w:type="dxa"/>
            <w:vAlign w:val="center"/>
          </w:tcPr>
          <w:p w14:paraId="71CCFD6F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</w:tcPr>
          <w:p w14:paraId="602386BB" w14:textId="77777777" w:rsidR="001A44A1" w:rsidRPr="001A44A1" w:rsidRDefault="001A44A1" w:rsidP="00910A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DF4941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AE12BB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6B57CA2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F3018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28D625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029174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92CD8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00265F30" w14:textId="77777777" w:rsidTr="00910A0A">
        <w:trPr>
          <w:jc w:val="center"/>
        </w:trPr>
        <w:tc>
          <w:tcPr>
            <w:tcW w:w="443" w:type="dxa"/>
            <w:vAlign w:val="center"/>
          </w:tcPr>
          <w:p w14:paraId="123A8141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697D51AF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07B393D3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F3AB2B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E5C3C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94B22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84AFC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595FE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79C11A9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1DA714F1" w14:textId="77777777" w:rsidTr="00910A0A">
        <w:trPr>
          <w:jc w:val="center"/>
        </w:trPr>
        <w:tc>
          <w:tcPr>
            <w:tcW w:w="443" w:type="dxa"/>
            <w:vAlign w:val="center"/>
          </w:tcPr>
          <w:p w14:paraId="5B1E74CD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3A73B770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0451192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63FDD3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16693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CF1B7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5DEF8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FBA466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082C117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2AE587E2" w14:textId="77777777" w:rsidTr="00910A0A">
        <w:trPr>
          <w:jc w:val="center"/>
        </w:trPr>
        <w:tc>
          <w:tcPr>
            <w:tcW w:w="443" w:type="dxa"/>
            <w:vAlign w:val="center"/>
          </w:tcPr>
          <w:p w14:paraId="2DDB2E0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4C829405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487561D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A37C07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DF47A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BCCDB3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037985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959AC4C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1033B64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68038C89" w14:textId="77777777" w:rsidTr="00910A0A">
        <w:trPr>
          <w:jc w:val="center"/>
        </w:trPr>
        <w:tc>
          <w:tcPr>
            <w:tcW w:w="443" w:type="dxa"/>
            <w:vAlign w:val="center"/>
          </w:tcPr>
          <w:p w14:paraId="429AAFC2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43558A55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43A8A51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7D21E6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E50DF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56821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9C8BA3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9D9DF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C0C99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20D71893" w14:textId="77777777" w:rsidTr="00910A0A">
        <w:trPr>
          <w:jc w:val="center"/>
        </w:trPr>
        <w:tc>
          <w:tcPr>
            <w:tcW w:w="443" w:type="dxa"/>
            <w:vAlign w:val="center"/>
          </w:tcPr>
          <w:p w14:paraId="6B335163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2AC63934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118D4BA5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49BC4E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DE4C4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202E35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29983D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664A29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BEEEA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5B219E2F" w14:textId="77777777" w:rsidTr="00910A0A">
        <w:trPr>
          <w:jc w:val="center"/>
        </w:trPr>
        <w:tc>
          <w:tcPr>
            <w:tcW w:w="443" w:type="dxa"/>
            <w:vAlign w:val="center"/>
          </w:tcPr>
          <w:p w14:paraId="76D67C04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1D60A3A3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1F72533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FEE7AB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E7426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4EB6DF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E6830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43CBB3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E8195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0AC0BC17" w14:textId="77777777" w:rsidTr="00910A0A">
        <w:trPr>
          <w:jc w:val="center"/>
        </w:trPr>
        <w:tc>
          <w:tcPr>
            <w:tcW w:w="443" w:type="dxa"/>
            <w:vAlign w:val="center"/>
          </w:tcPr>
          <w:p w14:paraId="33BE6105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299CBE88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7D46265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739EDF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6BCBA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67120E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D08508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071D1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02F4F75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5D6D5A41" w14:textId="77777777" w:rsidTr="00910A0A">
        <w:trPr>
          <w:jc w:val="center"/>
        </w:trPr>
        <w:tc>
          <w:tcPr>
            <w:tcW w:w="443" w:type="dxa"/>
            <w:vAlign w:val="center"/>
          </w:tcPr>
          <w:p w14:paraId="1EFC73C9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55F29DAE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57980B9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F018D3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4B194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6D792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CE50F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04241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31E9479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45382083" w14:textId="77777777" w:rsidTr="00910A0A">
        <w:trPr>
          <w:jc w:val="center"/>
        </w:trPr>
        <w:tc>
          <w:tcPr>
            <w:tcW w:w="443" w:type="dxa"/>
            <w:vAlign w:val="center"/>
          </w:tcPr>
          <w:p w14:paraId="472C51F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0A526A13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16BC047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60501F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929DA7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AEF0B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56063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38012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912B54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3344734A" w14:textId="77777777" w:rsidTr="00910A0A">
        <w:trPr>
          <w:jc w:val="center"/>
        </w:trPr>
        <w:tc>
          <w:tcPr>
            <w:tcW w:w="443" w:type="dxa"/>
            <w:vAlign w:val="center"/>
          </w:tcPr>
          <w:p w14:paraId="15442A1E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73108348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5B895EC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0071C9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6BDFB9B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E3C56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18848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A17B9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7E0F7D3C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40CFFBBA" w14:textId="77777777" w:rsidTr="00910A0A">
        <w:trPr>
          <w:jc w:val="center"/>
        </w:trPr>
        <w:tc>
          <w:tcPr>
            <w:tcW w:w="443" w:type="dxa"/>
            <w:vAlign w:val="center"/>
          </w:tcPr>
          <w:p w14:paraId="6407A789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14B321D1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372509B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2F3AE6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77040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E2737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75281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902EE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6E65573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6802E459" w14:textId="77777777" w:rsidTr="00910A0A">
        <w:trPr>
          <w:jc w:val="center"/>
        </w:trPr>
        <w:tc>
          <w:tcPr>
            <w:tcW w:w="443" w:type="dxa"/>
            <w:vAlign w:val="center"/>
          </w:tcPr>
          <w:p w14:paraId="05F8D621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</w:tcPr>
          <w:p w14:paraId="363B755F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22129EFF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F6A5C2D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5F056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E5E750A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8BCE4F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A8938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5B30539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4470FC53" w14:textId="77777777" w:rsidTr="00910A0A">
        <w:trPr>
          <w:jc w:val="center"/>
        </w:trPr>
        <w:tc>
          <w:tcPr>
            <w:tcW w:w="443" w:type="dxa"/>
            <w:vAlign w:val="center"/>
          </w:tcPr>
          <w:p w14:paraId="51FF2224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</w:tcPr>
          <w:p w14:paraId="43CDA9ED" w14:textId="77777777" w:rsidR="001A44A1" w:rsidRPr="001A44A1" w:rsidRDefault="001A44A1" w:rsidP="00910A0A">
            <w:pPr>
              <w:pStyle w:val="a6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900" w:type="dxa"/>
          </w:tcPr>
          <w:p w14:paraId="43FCC3B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2EC019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04EE38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F33AC51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666E53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A34A42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0364933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A44A1" w:rsidRPr="001A44A1" w14:paraId="4A85FFC7" w14:textId="77777777" w:rsidTr="00910A0A">
        <w:trPr>
          <w:jc w:val="center"/>
        </w:trPr>
        <w:tc>
          <w:tcPr>
            <w:tcW w:w="2895" w:type="dxa"/>
            <w:gridSpan w:val="2"/>
            <w:vAlign w:val="center"/>
          </w:tcPr>
          <w:p w14:paraId="3D8CD757" w14:textId="77777777" w:rsidR="001A44A1" w:rsidRPr="001A44A1" w:rsidRDefault="001A44A1" w:rsidP="00910A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44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รวมเงิน  (บาท)</w:t>
            </w:r>
          </w:p>
        </w:tc>
        <w:tc>
          <w:tcPr>
            <w:tcW w:w="900" w:type="dxa"/>
          </w:tcPr>
          <w:p w14:paraId="5F2E009E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DA895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D37D37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07759B6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DB96479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504920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F12424B" w14:textId="77777777" w:rsidR="001A44A1" w:rsidRPr="001A44A1" w:rsidRDefault="001A44A1" w:rsidP="00910A0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1B2488B" w14:textId="77777777" w:rsidR="001A44A1" w:rsidRPr="001A44A1" w:rsidRDefault="001A44A1" w:rsidP="001A44A1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</w:p>
    <w:p w14:paraId="7F95A867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ค่าวัสดุ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กระดาษ หมึกปริ้นเตอร์ ปากกา ดินสอฯลฯให้เขียนรายการรวม ไม่ต้องระบุรายละเอียดให้เขียนจำนวนเงินรวม</w:t>
      </w:r>
    </w:p>
    <w:p w14:paraId="2B6A6231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ค่าครุภัณฑ์ (ให้ระบุ)</w:t>
      </w: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คือ 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ค่าใช้จ่ายเพื่อการใช้มาซึ่งสิ่งของที่มีความคงทน  และมีราคาต่อหน่วยต่อชุดตั้งแต่  </w:t>
      </w:r>
    </w:p>
    <w:p w14:paraId="2B45C57F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5,000  บาทขึ้นไป  หรือโปรแกรมคอมพิวเตอร์ที่มีราคาต่อหน่วยต่อชุดเกินกว่า  20,000 บาท เช่น โต๊ะ เก้าอี้ เครื่องคอมพิวเตอร์ เครื่องปริ้นเตอร์ ฯลฯ</w:t>
      </w:r>
    </w:p>
    <w:p w14:paraId="2EB66EDB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ค่าตอบแทนใช้สอย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ค่าใช้จ่ายที่จ่ายตอบแทนให้แก่ผู้ปฏิบัติงาน เช่น  ค่าตอบแทนการตรวจการจ้างและควบคุมงานก่อสร้าง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ค่าเบี้ยประชุมกรรมการ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ค่าใช้จ่ายในการเดินทางไปราชการ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ค่าใช้จ่ายในการฝึกอบรม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ค่ารับรองและพิธีการ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ค่าวิทยากร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>ค่าจ้างเหมารถ  เป็นต้น</w:t>
      </w:r>
    </w:p>
    <w:p w14:paraId="27C7999B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เงินอุดหนุน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คือเงินที่รัฐบาลสนับสนุนรายหัวนักเรียนทุกคน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เงินกิจกรรมพัฒนาผู้เรียน เรียนฟรี 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15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14:paraId="2F5CA52E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เงินรายได้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เงินบำรุงการศึกษา ที่โรงเรียนจัดเก็บนักเรียน เช่น ค่าจ้างครูเชี่ยวชาญ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ค่าสาธารณูปโภค เป็นต้น</w:t>
      </w:r>
    </w:p>
    <w:p w14:paraId="10398F56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A44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อื่น ๆ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เงินที่สนับสนุนจากหน่วยงานอื่น ได้แก่ เงินบริจาค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เงินระดมทรัพย์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เงินสนับสนุนจาก สสวท.</w:t>
      </w:r>
      <w:r w:rsidRPr="001A44A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A44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ค่าลงทะเบียน เป็นต้น</w:t>
      </w:r>
    </w:p>
    <w:p w14:paraId="0B3C7D82" w14:textId="77777777" w:rsidR="001A44A1" w:rsidRPr="001A44A1" w:rsidRDefault="001A44A1" w:rsidP="001A44A1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378419B5" w14:textId="77777777" w:rsidR="00C9084A" w:rsidRPr="001A44A1" w:rsidRDefault="00C9084A" w:rsidP="001A44A1">
      <w:pPr>
        <w:rPr>
          <w:rFonts w:ascii="TH SarabunPSK" w:hAnsi="TH SarabunPSK" w:cs="TH SarabunPSK"/>
          <w:sz w:val="32"/>
          <w:szCs w:val="32"/>
        </w:rPr>
      </w:pPr>
    </w:p>
    <w:sectPr w:rsidR="00C9084A" w:rsidRPr="001A44A1" w:rsidSect="00C9084A">
      <w:pgSz w:w="11906" w:h="16838"/>
      <w:pgMar w:top="1276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78F"/>
    <w:multiLevelType w:val="hybridMultilevel"/>
    <w:tmpl w:val="62420D2C"/>
    <w:lvl w:ilvl="0" w:tplc="9686F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45738"/>
    <w:multiLevelType w:val="hybridMultilevel"/>
    <w:tmpl w:val="3E20DA1E"/>
    <w:lvl w:ilvl="0" w:tplc="58123E7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/>
      </w:rPr>
    </w:lvl>
    <w:lvl w:ilvl="1" w:tplc="D880447A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A"/>
    <w:rsid w:val="001916C3"/>
    <w:rsid w:val="001A0BBE"/>
    <w:rsid w:val="001A44A1"/>
    <w:rsid w:val="001F0962"/>
    <w:rsid w:val="002E0612"/>
    <w:rsid w:val="003B50E7"/>
    <w:rsid w:val="00402C4F"/>
    <w:rsid w:val="00502FE2"/>
    <w:rsid w:val="00541FD2"/>
    <w:rsid w:val="005A4EDD"/>
    <w:rsid w:val="005C5C01"/>
    <w:rsid w:val="00667B29"/>
    <w:rsid w:val="00697906"/>
    <w:rsid w:val="00752ADF"/>
    <w:rsid w:val="007543E0"/>
    <w:rsid w:val="00871598"/>
    <w:rsid w:val="00890562"/>
    <w:rsid w:val="008A70D0"/>
    <w:rsid w:val="009829E7"/>
    <w:rsid w:val="009C2503"/>
    <w:rsid w:val="00A349B7"/>
    <w:rsid w:val="00A603FF"/>
    <w:rsid w:val="00BF2641"/>
    <w:rsid w:val="00C51497"/>
    <w:rsid w:val="00C9084A"/>
    <w:rsid w:val="00D57F52"/>
    <w:rsid w:val="00DF4FB6"/>
    <w:rsid w:val="00E12F1A"/>
    <w:rsid w:val="00E20F17"/>
    <w:rsid w:val="00F84ED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B338"/>
  <w15:chartTrackingRefBased/>
  <w15:docId w15:val="{F65C8BD9-7494-49A6-ADEF-36BF779E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4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2">
    <w:name w:val="heading 2"/>
    <w:basedOn w:val="a"/>
    <w:next w:val="a"/>
    <w:link w:val="20"/>
    <w:qFormat/>
    <w:rsid w:val="001A44A1"/>
    <w:pPr>
      <w:keepNext/>
      <w:jc w:val="center"/>
      <w:outlineLvl w:val="1"/>
    </w:pPr>
    <w:rPr>
      <w:rFonts w:ascii="Angsana New" w:eastAsia="Cordia New" w:hAnsi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หัวเรื่อง I"/>
    <w:basedOn w:val="a"/>
    <w:link w:val="a4"/>
    <w:uiPriority w:val="34"/>
    <w:qFormat/>
    <w:rsid w:val="00C9084A"/>
    <w:pPr>
      <w:ind w:left="720"/>
    </w:pPr>
  </w:style>
  <w:style w:type="table" w:styleId="a5">
    <w:name w:val="Table Grid"/>
    <w:basedOn w:val="a1"/>
    <w:uiPriority w:val="39"/>
    <w:rsid w:val="00C9084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ย่อหน้ารายการ อักขระ"/>
    <w:aliases w:val="หัวเรื่อง I อักขระ"/>
    <w:link w:val="a3"/>
    <w:uiPriority w:val="34"/>
    <w:rsid w:val="00C9084A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20">
    <w:name w:val="หัวเรื่อง 2 อักขระ"/>
    <w:basedOn w:val="a0"/>
    <w:link w:val="2"/>
    <w:rsid w:val="001A44A1"/>
    <w:rPr>
      <w:rFonts w:ascii="Angsana New" w:eastAsia="Cordia New" w:hAnsi="Angsana New" w:cs="Angsana New"/>
      <w:b/>
      <w:bCs/>
      <w:kern w:val="0"/>
      <w:sz w:val="28"/>
      <w14:ligatures w14:val="none"/>
    </w:rPr>
  </w:style>
  <w:style w:type="paragraph" w:styleId="a6">
    <w:name w:val="header"/>
    <w:basedOn w:val="a"/>
    <w:link w:val="a7"/>
    <w:uiPriority w:val="99"/>
    <w:unhideWhenUsed/>
    <w:rsid w:val="001A44A1"/>
    <w:pPr>
      <w:tabs>
        <w:tab w:val="center" w:pos="4513"/>
        <w:tab w:val="right" w:pos="9026"/>
      </w:tabs>
    </w:pPr>
    <w:rPr>
      <w:rFonts w:ascii="DilleniaUPC" w:hAnsi="DilleniaUPC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A44A1"/>
    <w:rPr>
      <w:rFonts w:ascii="DilleniaUPC" w:eastAsia="Times New Roman" w:hAnsi="DilleniaUPC" w:cs="Angsana New"/>
      <w:kern w:val="0"/>
      <w:sz w:val="32"/>
      <w:szCs w:val="40"/>
      <w14:ligatures w14:val="none"/>
    </w:rPr>
  </w:style>
  <w:style w:type="paragraph" w:customStyle="1" w:styleId="1">
    <w:name w:val="รายการย่อหน้า1"/>
    <w:basedOn w:val="a"/>
    <w:qFormat/>
    <w:rsid w:val="001A44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A603FF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08:24:46.3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1 24575,'-4'0'0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08:24:43.8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08:24:49.3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 24575,'-7'0'0,"-3"0"-8191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77A3-D877-4CB6-9BBB-59A4DD98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suthinee bupasiri</dc:creator>
  <cp:keywords/>
  <dc:description/>
  <cp:lastModifiedBy>Lenovo</cp:lastModifiedBy>
  <cp:revision>30</cp:revision>
  <cp:lastPrinted>2024-09-26T15:29:00Z</cp:lastPrinted>
  <dcterms:created xsi:type="dcterms:W3CDTF">2024-09-26T08:17:00Z</dcterms:created>
  <dcterms:modified xsi:type="dcterms:W3CDTF">2024-09-26T15:33:00Z</dcterms:modified>
</cp:coreProperties>
</file>